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1B14" w:rsidRDefault="00361B14" w:rsidP="00FD0D9C">
      <w:pPr>
        <w:spacing w:after="0"/>
      </w:pPr>
      <w:bookmarkStart w:id="0" w:name="_GoBack"/>
      <w:proofErr w:type="gramStart"/>
      <w:r>
        <w:t>from</w:t>
      </w:r>
      <w:proofErr w:type="gramEnd"/>
      <w:r>
        <w:t>:</w:t>
      </w:r>
      <w:r>
        <w:tab/>
        <w:t>Robert W Malone MD from "Who is Robert Malone" &lt;rwmalonemd@substack.com&gt;</w:t>
      </w:r>
    </w:p>
    <w:p w:rsidR="00361B14" w:rsidRDefault="00361B14" w:rsidP="00FD0D9C">
      <w:pPr>
        <w:spacing w:after="0"/>
      </w:pPr>
      <w:proofErr w:type="gramStart"/>
      <w:r>
        <w:t>to</w:t>
      </w:r>
      <w:proofErr w:type="gramEnd"/>
      <w:r>
        <w:t>:</w:t>
      </w:r>
      <w:r>
        <w:tab/>
        <w:t>fchase@gmail.com</w:t>
      </w:r>
    </w:p>
    <w:p w:rsidR="00361B14" w:rsidRDefault="00361B14" w:rsidP="00FD0D9C">
      <w:pPr>
        <w:spacing w:after="0"/>
      </w:pPr>
      <w:proofErr w:type="gramStart"/>
      <w:r>
        <w:t>date</w:t>
      </w:r>
      <w:proofErr w:type="gramEnd"/>
      <w:r>
        <w:t>:</w:t>
      </w:r>
      <w:r>
        <w:tab/>
        <w:t>Aug 26, 2022, 7:11 PM</w:t>
      </w:r>
    </w:p>
    <w:p w:rsidR="001D7F91" w:rsidRDefault="00361B14" w:rsidP="00FD0D9C">
      <w:pPr>
        <w:spacing w:after="0"/>
      </w:pPr>
      <w:proofErr w:type="gramStart"/>
      <w:r>
        <w:t>subject</w:t>
      </w:r>
      <w:proofErr w:type="gramEnd"/>
      <w:r>
        <w:t>:</w:t>
      </w:r>
      <w:r>
        <w:tab/>
        <w:t xml:space="preserve">Moderna sues </w:t>
      </w:r>
      <w:proofErr w:type="spellStart"/>
      <w:r>
        <w:t>BioNTech</w:t>
      </w:r>
      <w:proofErr w:type="spellEnd"/>
      <w:r>
        <w:t>/Pfizer?</w:t>
      </w:r>
    </w:p>
    <w:bookmarkEnd w:id="0"/>
    <w:p w:rsidR="00C66388" w:rsidRDefault="00C66388"/>
    <w:p w:rsidR="00C66388" w:rsidRDefault="00C66388"/>
    <w:tbl>
      <w:tblPr>
        <w:tblW w:w="5000" w:type="pct"/>
        <w:tblCellSpacing w:w="0" w:type="dxa"/>
        <w:shd w:val="clear" w:color="auto" w:fill="FFFFFF"/>
        <w:tblCellMar>
          <w:left w:w="0" w:type="dxa"/>
          <w:right w:w="0" w:type="dxa"/>
        </w:tblCellMar>
        <w:tblLook w:val="04A0" w:firstRow="1" w:lastRow="0" w:firstColumn="1" w:lastColumn="0" w:noHBand="0" w:noVBand="1"/>
      </w:tblPr>
      <w:tblGrid>
        <w:gridCol w:w="10114"/>
      </w:tblGrid>
      <w:tr w:rsidR="00C66388" w:rsidRPr="00C66388" w:rsidTr="00AB7401">
        <w:trPr>
          <w:tblCellSpacing w:w="0" w:type="dxa"/>
        </w:trPr>
        <w:tc>
          <w:tcPr>
            <w:tcW w:w="8250" w:type="dxa"/>
            <w:shd w:val="clear" w:color="auto" w:fill="FFFFFF"/>
            <w:vAlign w:val="center"/>
            <w:hideMark/>
          </w:tcPr>
          <w:p w:rsidR="00C66388" w:rsidRPr="00C66388" w:rsidRDefault="00C66388" w:rsidP="00C66388">
            <w:pPr>
              <w:spacing w:after="0" w:line="390" w:lineRule="atLeast"/>
              <w:rPr>
                <w:rFonts w:ascii="Roboto" w:eastAsia="Times New Roman" w:hAnsi="Roboto" w:cs="Arial"/>
                <w:color w:val="222222"/>
                <w:sz w:val="24"/>
                <w:szCs w:val="24"/>
              </w:rPr>
            </w:pPr>
          </w:p>
          <w:tbl>
            <w:tblPr>
              <w:tblW w:w="5000" w:type="pct"/>
              <w:tblCellSpacing w:w="0" w:type="dxa"/>
              <w:tblCellMar>
                <w:left w:w="0" w:type="dxa"/>
                <w:right w:w="0" w:type="dxa"/>
              </w:tblCellMar>
              <w:tblLook w:val="04A0" w:firstRow="1" w:lastRow="0" w:firstColumn="1" w:lastColumn="0" w:noHBand="0" w:noVBand="1"/>
            </w:tblPr>
            <w:tblGrid>
              <w:gridCol w:w="9360"/>
            </w:tblGrid>
            <w:tr w:rsidR="00C66388" w:rsidRPr="00C66388" w:rsidTr="00C66388">
              <w:trPr>
                <w:trHeight w:val="600"/>
                <w:tblCellSpacing w:w="0" w:type="dxa"/>
              </w:trPr>
              <w:tc>
                <w:tcPr>
                  <w:tcW w:w="0" w:type="auto"/>
                  <w:vAlign w:val="center"/>
                  <w:hideMark/>
                </w:tcPr>
                <w:tbl>
                  <w:tblPr>
                    <w:tblW w:w="0" w:type="auto"/>
                    <w:jc w:val="right"/>
                    <w:tblCellSpacing w:w="0" w:type="dxa"/>
                    <w:tblCellMar>
                      <w:left w:w="0" w:type="dxa"/>
                      <w:right w:w="0" w:type="dxa"/>
                    </w:tblCellMar>
                    <w:tblLook w:val="04A0" w:firstRow="1" w:lastRow="0" w:firstColumn="1" w:lastColumn="0" w:noHBand="0" w:noVBand="1"/>
                  </w:tblPr>
                  <w:tblGrid>
                    <w:gridCol w:w="1752"/>
                  </w:tblGrid>
                  <w:tr w:rsidR="00C66388" w:rsidRPr="00C66388">
                    <w:trPr>
                      <w:tblCellSpacing w:w="0" w:type="dxa"/>
                      <w:jc w:val="right"/>
                    </w:trPr>
                    <w:tc>
                      <w:tcPr>
                        <w:tcW w:w="0" w:type="auto"/>
                        <w:vAlign w:val="center"/>
                        <w:hideMark/>
                      </w:tcPr>
                      <w:p w:rsidR="00C66388" w:rsidRPr="00C66388" w:rsidRDefault="00FD0D9C" w:rsidP="00C66388">
                        <w:pPr>
                          <w:spacing w:after="0" w:line="240" w:lineRule="auto"/>
                          <w:rPr>
                            <w:rFonts w:ascii="Roboto" w:eastAsia="Times New Roman" w:hAnsi="Roboto" w:cs="Times New Roman"/>
                            <w:sz w:val="24"/>
                            <w:szCs w:val="24"/>
                          </w:rPr>
                        </w:pPr>
                        <w:hyperlink r:id="rId5" w:tgtFrame="_blank" w:history="1">
                          <w:r w:rsidR="00C66388" w:rsidRPr="00C66388">
                            <w:rPr>
                              <w:rFonts w:ascii="Roboto" w:eastAsia="Times New Roman" w:hAnsi="Roboto" w:cs="Times New Roman"/>
                              <w:color w:val="0000FF"/>
                              <w:sz w:val="24"/>
                              <w:szCs w:val="24"/>
                              <w:u w:val="single"/>
                            </w:rPr>
                            <w:t>Open in browser</w:t>
                          </w:r>
                        </w:hyperlink>
                      </w:p>
                    </w:tc>
                  </w:tr>
                </w:tbl>
                <w:p w:rsidR="00C66388" w:rsidRPr="00C66388" w:rsidRDefault="00C66388" w:rsidP="00C66388">
                  <w:pPr>
                    <w:spacing w:after="0" w:line="240" w:lineRule="auto"/>
                    <w:jc w:val="right"/>
                    <w:rPr>
                      <w:rFonts w:ascii="Roboto" w:eastAsia="Times New Roman" w:hAnsi="Roboto" w:cs="Times New Roman"/>
                      <w:sz w:val="24"/>
                      <w:szCs w:val="24"/>
                    </w:rPr>
                  </w:pPr>
                </w:p>
              </w:tc>
            </w:tr>
          </w:tbl>
          <w:p w:rsidR="00C66388" w:rsidRPr="00C66388" w:rsidRDefault="00FD0D9C" w:rsidP="00C66388">
            <w:pPr>
              <w:spacing w:line="390" w:lineRule="atLeast"/>
              <w:jc w:val="center"/>
              <w:rPr>
                <w:rFonts w:ascii="Roboto" w:eastAsia="Times New Roman" w:hAnsi="Roboto" w:cs="Arial"/>
                <w:color w:val="1A1A1A"/>
                <w:sz w:val="24"/>
                <w:szCs w:val="24"/>
              </w:rPr>
            </w:pPr>
            <w:hyperlink r:id="rId6" w:tgtFrame="_blank" w:history="1">
              <w:r w:rsidR="00C66388" w:rsidRPr="00C66388">
                <w:rPr>
                  <w:rFonts w:ascii="Segoe UI" w:eastAsia="Times New Roman" w:hAnsi="Segoe UI" w:cs="Segoe UI"/>
                  <w:color w:val="FFFFFF"/>
                  <w:sz w:val="24"/>
                  <w:szCs w:val="24"/>
                  <w:u w:val="single"/>
                  <w:bdr w:val="none" w:sz="0" w:space="0" w:color="auto" w:frame="1"/>
                  <w:shd w:val="clear" w:color="auto" w:fill="FF6B00"/>
                </w:rPr>
                <w:t>Upgrade to paid</w:t>
              </w:r>
            </w:hyperlink>
          </w:p>
          <w:p w:rsidR="00C66388" w:rsidRPr="00C66388" w:rsidRDefault="00FD0D9C" w:rsidP="00C66388">
            <w:pPr>
              <w:spacing w:before="720" w:after="720" w:line="390" w:lineRule="atLeast"/>
              <w:rPr>
                <w:rFonts w:ascii="Roboto" w:eastAsia="Times New Roman" w:hAnsi="Roboto" w:cs="Arial"/>
                <w:color w:val="222222"/>
                <w:sz w:val="24"/>
                <w:szCs w:val="24"/>
              </w:rPr>
            </w:pPr>
            <w:r>
              <w:rPr>
                <w:rFonts w:ascii="Roboto" w:eastAsia="Times New Roman" w:hAnsi="Roboto" w:cs="Arial"/>
                <w:color w:val="222222"/>
                <w:sz w:val="24"/>
                <w:szCs w:val="24"/>
              </w:rPr>
              <w:pict>
                <v:rect id="_x0000_i1025" style="width:0;height:.75pt" o:hralign="center" o:hrstd="t" o:hr="t" fillcolor="#a0a0a0" stroked="f"/>
              </w:pict>
            </w:r>
          </w:p>
          <w:p w:rsidR="00C66388" w:rsidRPr="00C66388" w:rsidRDefault="00FD0D9C" w:rsidP="00C66388">
            <w:pPr>
              <w:spacing w:before="91" w:after="0" w:line="780" w:lineRule="atLeast"/>
              <w:outlineLvl w:val="0"/>
              <w:rPr>
                <w:rFonts w:ascii="Segoe UI" w:eastAsia="Times New Roman" w:hAnsi="Segoe UI" w:cs="Segoe UI"/>
                <w:b/>
                <w:bCs/>
                <w:color w:val="1A1A1A"/>
                <w:kern w:val="36"/>
                <w:sz w:val="60"/>
                <w:szCs w:val="60"/>
              </w:rPr>
            </w:pPr>
            <w:hyperlink r:id="rId7" w:tgtFrame="_blank" w:history="1">
              <w:r w:rsidR="00C66388" w:rsidRPr="00C66388">
                <w:rPr>
                  <w:rFonts w:ascii="Segoe UI" w:eastAsia="Times New Roman" w:hAnsi="Segoe UI" w:cs="Segoe UI"/>
                  <w:b/>
                  <w:bCs/>
                  <w:color w:val="1A1A1A"/>
                  <w:kern w:val="36"/>
                  <w:sz w:val="60"/>
                  <w:szCs w:val="60"/>
                  <w:u w:val="single"/>
                </w:rPr>
                <w:t xml:space="preserve">Moderna sues </w:t>
              </w:r>
              <w:proofErr w:type="spellStart"/>
              <w:r w:rsidR="00C66388" w:rsidRPr="00C66388">
                <w:rPr>
                  <w:rFonts w:ascii="Segoe UI" w:eastAsia="Times New Roman" w:hAnsi="Segoe UI" w:cs="Segoe UI"/>
                  <w:b/>
                  <w:bCs/>
                  <w:color w:val="1A1A1A"/>
                  <w:kern w:val="36"/>
                  <w:sz w:val="60"/>
                  <w:szCs w:val="60"/>
                  <w:u w:val="single"/>
                </w:rPr>
                <w:t>BioNTech</w:t>
              </w:r>
              <w:proofErr w:type="spellEnd"/>
              <w:r w:rsidR="00C66388" w:rsidRPr="00C66388">
                <w:rPr>
                  <w:rFonts w:ascii="Segoe UI" w:eastAsia="Times New Roman" w:hAnsi="Segoe UI" w:cs="Segoe UI"/>
                  <w:b/>
                  <w:bCs/>
                  <w:color w:val="1A1A1A"/>
                  <w:kern w:val="36"/>
                  <w:sz w:val="60"/>
                  <w:szCs w:val="60"/>
                  <w:u w:val="single"/>
                </w:rPr>
                <w:t>/Pfizer?</w:t>
              </w:r>
            </w:hyperlink>
          </w:p>
          <w:p w:rsidR="00C66388" w:rsidRPr="00C66388" w:rsidRDefault="00C66388" w:rsidP="00C66388">
            <w:pPr>
              <w:spacing w:before="120" w:after="120" w:line="278" w:lineRule="atLeast"/>
              <w:outlineLvl w:val="2"/>
              <w:rPr>
                <w:rFonts w:ascii="Segoe UI" w:eastAsia="Times New Roman" w:hAnsi="Segoe UI" w:cs="Segoe UI"/>
                <w:color w:val="767676"/>
                <w:sz w:val="30"/>
                <w:szCs w:val="30"/>
              </w:rPr>
            </w:pPr>
            <w:r w:rsidRPr="00C66388">
              <w:rPr>
                <w:rFonts w:ascii="Segoe UI" w:eastAsia="Times New Roman" w:hAnsi="Segoe UI" w:cs="Segoe UI"/>
                <w:color w:val="767676"/>
                <w:sz w:val="30"/>
                <w:szCs w:val="30"/>
              </w:rPr>
              <w:t>Bring popcorn and pull up a recliner. Here are the details that corporate media completely missed.</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757"/>
              <w:gridCol w:w="1930"/>
              <w:gridCol w:w="30"/>
              <w:gridCol w:w="6562"/>
            </w:tblGrid>
            <w:tr w:rsidR="00C66388" w:rsidRPr="00C66388" w:rsidTr="00C66388">
              <w:trPr>
                <w:gridAfter w:val="2"/>
                <w:wAfter w:w="6547" w:type="dxa"/>
                <w:tblCellSpacing w:w="15" w:type="dxa"/>
              </w:trPr>
              <w:tc>
                <w:tcPr>
                  <w:tcW w:w="0" w:type="auto"/>
                  <w:vAlign w:val="center"/>
                  <w:hideMark/>
                </w:tcPr>
                <w:p w:rsidR="00C66388" w:rsidRPr="00C66388" w:rsidRDefault="00C66388" w:rsidP="00C66388">
                  <w:pPr>
                    <w:spacing w:after="0" w:line="390" w:lineRule="atLeast"/>
                    <w:rPr>
                      <w:rFonts w:ascii="Roboto" w:eastAsia="Times New Roman" w:hAnsi="Roboto" w:cs="Times New Roman"/>
                      <w:color w:val="1155CC"/>
                      <w:sz w:val="24"/>
                      <w:szCs w:val="24"/>
                      <w:u w:val="single"/>
                    </w:rPr>
                  </w:pPr>
                  <w:r w:rsidRPr="00C66388">
                    <w:rPr>
                      <w:rFonts w:ascii="Roboto" w:eastAsia="Times New Roman" w:hAnsi="Roboto" w:cs="Times New Roman"/>
                      <w:sz w:val="24"/>
                      <w:szCs w:val="24"/>
                    </w:rPr>
                    <w:fldChar w:fldCharType="begin"/>
                  </w:r>
                  <w:r w:rsidRPr="00C66388">
                    <w:rPr>
                      <w:rFonts w:ascii="Roboto" w:eastAsia="Times New Roman" w:hAnsi="Roboto" w:cs="Times New Roman"/>
                      <w:sz w:val="24"/>
                      <w:szCs w:val="24"/>
                    </w:rPr>
                    <w:instrText xml:space="preserve"> HYPERLINK "https://substack.com/redirect/9337f6ea-c364-42ba-b31e-f0064297935b?r=doii8" \t "_blank" </w:instrText>
                  </w:r>
                  <w:r w:rsidRPr="00C66388">
                    <w:rPr>
                      <w:rFonts w:ascii="Roboto" w:eastAsia="Times New Roman" w:hAnsi="Roboto" w:cs="Times New Roman"/>
                      <w:sz w:val="24"/>
                      <w:szCs w:val="24"/>
                    </w:rPr>
                    <w:fldChar w:fldCharType="separate"/>
                  </w:r>
                </w:p>
                <w:p w:rsidR="00C66388" w:rsidRPr="00C66388" w:rsidRDefault="00C66388" w:rsidP="00C66388">
                  <w:pPr>
                    <w:spacing w:after="0" w:line="390" w:lineRule="atLeast"/>
                    <w:rPr>
                      <w:rFonts w:ascii="Times New Roman" w:eastAsia="Times New Roman" w:hAnsi="Times New Roman" w:cs="Times New Roman"/>
                      <w:sz w:val="24"/>
                      <w:szCs w:val="24"/>
                    </w:rPr>
                  </w:pPr>
                </w:p>
                <w:p w:rsidR="00C66388" w:rsidRPr="00C66388" w:rsidRDefault="00C66388" w:rsidP="00C66388">
                  <w:pPr>
                    <w:spacing w:after="0" w:line="390" w:lineRule="atLeast"/>
                    <w:rPr>
                      <w:rFonts w:ascii="Roboto" w:eastAsia="Times New Roman" w:hAnsi="Roboto" w:cs="Times New Roman"/>
                      <w:sz w:val="24"/>
                      <w:szCs w:val="24"/>
                    </w:rPr>
                  </w:pPr>
                  <w:r w:rsidRPr="00C66388">
                    <w:rPr>
                      <w:rFonts w:ascii="Roboto" w:eastAsia="Times New Roman" w:hAnsi="Roboto" w:cs="Times New Roman"/>
                      <w:sz w:val="24"/>
                      <w:szCs w:val="24"/>
                    </w:rPr>
                    <w:fldChar w:fldCharType="end"/>
                  </w:r>
                </w:p>
              </w:tc>
              <w:tc>
                <w:tcPr>
                  <w:tcW w:w="0" w:type="auto"/>
                  <w:gridSpan w:val="2"/>
                  <w:vAlign w:val="center"/>
                  <w:hideMark/>
                </w:tcPr>
                <w:p w:rsidR="00C66388" w:rsidRPr="00C66388" w:rsidRDefault="00FD0D9C" w:rsidP="00C66388">
                  <w:pPr>
                    <w:spacing w:after="0" w:line="255" w:lineRule="atLeast"/>
                    <w:rPr>
                      <w:rFonts w:ascii="Segoe UI" w:eastAsia="Times New Roman" w:hAnsi="Segoe UI" w:cs="Segoe UI"/>
                      <w:color w:val="767676"/>
                      <w:sz w:val="21"/>
                      <w:szCs w:val="21"/>
                    </w:rPr>
                  </w:pPr>
                  <w:hyperlink r:id="rId8" w:tgtFrame="_blank" w:history="1">
                    <w:r w:rsidR="00C66388" w:rsidRPr="00C66388">
                      <w:rPr>
                        <w:rFonts w:ascii="Segoe UI" w:eastAsia="Times New Roman" w:hAnsi="Segoe UI" w:cs="Segoe UI"/>
                        <w:color w:val="1A1A1A"/>
                        <w:sz w:val="21"/>
                        <w:szCs w:val="21"/>
                        <w:u w:val="single"/>
                      </w:rPr>
                      <w:t>Robert W Malone MD, MS</w:t>
                    </w:r>
                  </w:hyperlink>
                </w:p>
                <w:tbl>
                  <w:tblPr>
                    <w:tblW w:w="0" w:type="auto"/>
                    <w:tblCellSpacing w:w="0" w:type="dxa"/>
                    <w:tblCellMar>
                      <w:left w:w="0" w:type="dxa"/>
                      <w:right w:w="0" w:type="dxa"/>
                    </w:tblCellMar>
                    <w:tblLook w:val="04A0" w:firstRow="1" w:lastRow="0" w:firstColumn="1" w:lastColumn="0" w:noHBand="0" w:noVBand="1"/>
                  </w:tblPr>
                  <w:tblGrid>
                    <w:gridCol w:w="842"/>
                    <w:gridCol w:w="186"/>
                    <w:gridCol w:w="186"/>
                    <w:gridCol w:w="6"/>
                  </w:tblGrid>
                  <w:tr w:rsidR="00C66388" w:rsidRPr="00C66388" w:rsidTr="00C66388">
                    <w:trPr>
                      <w:trHeight w:val="210"/>
                      <w:tblCellSpacing w:w="0" w:type="dxa"/>
                    </w:trPr>
                    <w:tc>
                      <w:tcPr>
                        <w:tcW w:w="0" w:type="auto"/>
                        <w:noWrap/>
                        <w:tcMar>
                          <w:top w:w="30" w:type="dxa"/>
                          <w:left w:w="0" w:type="dxa"/>
                          <w:bottom w:w="30" w:type="dxa"/>
                          <w:right w:w="180" w:type="dxa"/>
                        </w:tcMar>
                        <w:vAlign w:val="center"/>
                        <w:hideMark/>
                      </w:tcPr>
                      <w:p w:rsidR="00C66388" w:rsidRPr="00C66388" w:rsidRDefault="00C66388" w:rsidP="00C66388">
                        <w:pPr>
                          <w:spacing w:after="0" w:line="240" w:lineRule="auto"/>
                          <w:rPr>
                            <w:rFonts w:ascii="Segoe UI" w:eastAsia="Times New Roman" w:hAnsi="Segoe UI" w:cs="Segoe UI"/>
                            <w:color w:val="767676"/>
                            <w:sz w:val="21"/>
                            <w:szCs w:val="21"/>
                          </w:rPr>
                        </w:pPr>
                        <w:r w:rsidRPr="00C66388">
                          <w:rPr>
                            <w:rFonts w:ascii="Segoe UI" w:eastAsia="Times New Roman" w:hAnsi="Segoe UI" w:cs="Segoe UI"/>
                            <w:color w:val="767676"/>
                            <w:sz w:val="21"/>
                            <w:szCs w:val="21"/>
                          </w:rPr>
                          <w:t>Aug 26</w:t>
                        </w:r>
                      </w:p>
                    </w:tc>
                    <w:tc>
                      <w:tcPr>
                        <w:tcW w:w="0" w:type="auto"/>
                        <w:noWrap/>
                        <w:tcMar>
                          <w:top w:w="0" w:type="dxa"/>
                          <w:left w:w="0" w:type="dxa"/>
                          <w:bottom w:w="0" w:type="dxa"/>
                          <w:right w:w="180" w:type="dxa"/>
                        </w:tcMar>
                        <w:vAlign w:val="center"/>
                        <w:hideMark/>
                      </w:tcPr>
                      <w:p w:rsidR="00C66388" w:rsidRPr="00C66388" w:rsidRDefault="00C66388" w:rsidP="00C66388">
                        <w:pPr>
                          <w:spacing w:after="0" w:line="240" w:lineRule="auto"/>
                          <w:rPr>
                            <w:rFonts w:ascii="Segoe UI" w:eastAsia="Times New Roman" w:hAnsi="Segoe UI" w:cs="Segoe UI"/>
                            <w:color w:val="767676"/>
                            <w:sz w:val="21"/>
                            <w:szCs w:val="21"/>
                          </w:rPr>
                        </w:pPr>
                      </w:p>
                    </w:tc>
                    <w:tc>
                      <w:tcPr>
                        <w:tcW w:w="0" w:type="auto"/>
                        <w:noWrap/>
                        <w:tcMar>
                          <w:top w:w="0" w:type="dxa"/>
                          <w:left w:w="0" w:type="dxa"/>
                          <w:bottom w:w="0" w:type="dxa"/>
                          <w:right w:w="180" w:type="dxa"/>
                        </w:tcMar>
                        <w:vAlign w:val="center"/>
                        <w:hideMark/>
                      </w:tcPr>
                      <w:p w:rsidR="00C66388" w:rsidRPr="00C66388" w:rsidRDefault="00C66388" w:rsidP="00C66388">
                        <w:pPr>
                          <w:spacing w:after="0" w:line="240" w:lineRule="auto"/>
                          <w:ind w:firstLine="45"/>
                          <w:rPr>
                            <w:rFonts w:ascii="Times New Roman" w:eastAsia="Times New Roman" w:hAnsi="Times New Roman" w:cs="Times New Roman"/>
                            <w:sz w:val="20"/>
                            <w:szCs w:val="20"/>
                          </w:rPr>
                        </w:pPr>
                      </w:p>
                    </w:tc>
                    <w:tc>
                      <w:tcPr>
                        <w:tcW w:w="0" w:type="auto"/>
                        <w:noWrap/>
                        <w:vAlign w:val="center"/>
                        <w:hideMark/>
                      </w:tcPr>
                      <w:p w:rsidR="00C66388" w:rsidRPr="00C66388" w:rsidRDefault="00C66388" w:rsidP="00C66388">
                        <w:pPr>
                          <w:spacing w:after="0" w:line="240" w:lineRule="auto"/>
                          <w:ind w:firstLine="45"/>
                          <w:rPr>
                            <w:rFonts w:ascii="Times New Roman" w:eastAsia="Times New Roman" w:hAnsi="Times New Roman" w:cs="Times New Roman"/>
                            <w:sz w:val="20"/>
                            <w:szCs w:val="20"/>
                          </w:rPr>
                        </w:pPr>
                      </w:p>
                    </w:tc>
                  </w:tr>
                </w:tbl>
                <w:p w:rsidR="00C66388" w:rsidRPr="00C66388" w:rsidRDefault="00C66388" w:rsidP="00C66388">
                  <w:pPr>
                    <w:spacing w:after="0" w:line="240" w:lineRule="atLeast"/>
                    <w:rPr>
                      <w:rFonts w:ascii="Roboto" w:eastAsia="Times New Roman" w:hAnsi="Roboto" w:cs="Times New Roman"/>
                      <w:sz w:val="24"/>
                      <w:szCs w:val="24"/>
                    </w:rPr>
                  </w:pPr>
                </w:p>
              </w:tc>
            </w:tr>
            <w:tr w:rsidR="00C66388" w:rsidRPr="00C66388" w:rsidTr="00C66388">
              <w:tblPrEx>
                <w:jc w:val="center"/>
                <w:tblCellSpacing w:w="0" w:type="dxa"/>
                <w:tblCellMar>
                  <w:top w:w="0" w:type="dxa"/>
                  <w:left w:w="0" w:type="dxa"/>
                  <w:bottom w:w="0" w:type="dxa"/>
                  <w:right w:w="0" w:type="dxa"/>
                </w:tblCellMar>
              </w:tblPrEx>
              <w:trPr>
                <w:tblCellSpacing w:w="0" w:type="dxa"/>
                <w:jc w:val="center"/>
              </w:trPr>
              <w:tc>
                <w:tcPr>
                  <w:tcW w:w="0" w:type="auto"/>
                  <w:gridSpan w:val="2"/>
                  <w:vAlign w:val="center"/>
                  <w:hideMark/>
                </w:tcPr>
                <w:p w:rsidR="00C66388" w:rsidRPr="00C66388" w:rsidRDefault="00C66388" w:rsidP="00C66388">
                  <w:pPr>
                    <w:spacing w:after="0" w:line="390" w:lineRule="atLeast"/>
                    <w:rPr>
                      <w:rFonts w:ascii="Roboto" w:eastAsia="Times New Roman" w:hAnsi="Roboto" w:cs="Arial"/>
                      <w:color w:val="222222"/>
                      <w:sz w:val="24"/>
                      <w:szCs w:val="24"/>
                    </w:rPr>
                  </w:pPr>
                </w:p>
              </w:tc>
              <w:tc>
                <w:tcPr>
                  <w:tcW w:w="7320" w:type="dxa"/>
                  <w:gridSpan w:val="2"/>
                  <w:vAlign w:val="center"/>
                  <w:hideMark/>
                </w:tcPr>
                <w:p w:rsidR="00C66388" w:rsidRPr="00C66388" w:rsidRDefault="00C66388" w:rsidP="00C66388">
                  <w:pPr>
                    <w:spacing w:after="0" w:line="240" w:lineRule="auto"/>
                    <w:jc w:val="center"/>
                    <w:rPr>
                      <w:rFonts w:ascii="Times New Roman" w:eastAsia="Times New Roman" w:hAnsi="Times New Roman" w:cs="Times New Roman"/>
                      <w:sz w:val="20"/>
                      <w:szCs w:val="20"/>
                    </w:rPr>
                  </w:pPr>
                </w:p>
              </w:tc>
              <w:tc>
                <w:tcPr>
                  <w:tcW w:w="0" w:type="auto"/>
                  <w:vAlign w:val="center"/>
                  <w:hideMark/>
                </w:tcPr>
                <w:p w:rsidR="00C66388" w:rsidRPr="00C66388" w:rsidRDefault="00C66388" w:rsidP="00C66388">
                  <w:pPr>
                    <w:spacing w:after="0" w:line="240" w:lineRule="auto"/>
                    <w:jc w:val="center"/>
                    <w:rPr>
                      <w:rFonts w:ascii="Times New Roman" w:eastAsia="Times New Roman" w:hAnsi="Times New Roman" w:cs="Times New Roman"/>
                      <w:sz w:val="20"/>
                      <w:szCs w:val="20"/>
                    </w:rPr>
                  </w:pPr>
                </w:p>
              </w:tc>
            </w:tr>
          </w:tbl>
          <w:p w:rsidR="00C66388" w:rsidRPr="00C66388" w:rsidRDefault="00C66388" w:rsidP="00C66388">
            <w:pPr>
              <w:spacing w:after="240" w:line="390" w:lineRule="atLeast"/>
              <w:rPr>
                <w:rFonts w:ascii="Roboto" w:eastAsia="Times New Roman" w:hAnsi="Roboto" w:cs="Arial"/>
                <w:color w:val="1A1A1A"/>
                <w:sz w:val="24"/>
                <w:szCs w:val="24"/>
              </w:rPr>
            </w:pPr>
            <w:r w:rsidRPr="00C66388">
              <w:rPr>
                <w:rFonts w:ascii="Roboto" w:eastAsia="Times New Roman" w:hAnsi="Roboto" w:cs="Arial"/>
                <w:color w:val="1A1A1A"/>
                <w:sz w:val="24"/>
                <w:szCs w:val="24"/>
              </w:rPr>
              <w:t xml:space="preserve">Before I could even get one cup of coffee down the hatch this morning, I was hit with a barrage of emails, texts, and phone calls asking me for quotes concerning the press release issued by Moderna regarding their decision to sue </w:t>
            </w:r>
            <w:proofErr w:type="spellStart"/>
            <w:r w:rsidRPr="00C66388">
              <w:rPr>
                <w:rFonts w:ascii="Roboto" w:eastAsia="Times New Roman" w:hAnsi="Roboto" w:cs="Arial"/>
                <w:color w:val="1A1A1A"/>
                <w:sz w:val="24"/>
                <w:szCs w:val="24"/>
              </w:rPr>
              <w:t>BioNTech</w:t>
            </w:r>
            <w:proofErr w:type="spellEnd"/>
            <w:r w:rsidRPr="00C66388">
              <w:rPr>
                <w:rFonts w:ascii="Roboto" w:eastAsia="Times New Roman" w:hAnsi="Roboto" w:cs="Arial"/>
                <w:color w:val="1A1A1A"/>
                <w:sz w:val="24"/>
                <w:szCs w:val="24"/>
              </w:rPr>
              <w:t xml:space="preserve">/Pfizer for patent infringement concerning the insanely profitable SARS-CoV-2 mRNA “vaccine” products marketed by </w:t>
            </w:r>
            <w:proofErr w:type="spellStart"/>
            <w:r w:rsidRPr="00C66388">
              <w:rPr>
                <w:rFonts w:ascii="Roboto" w:eastAsia="Times New Roman" w:hAnsi="Roboto" w:cs="Arial"/>
                <w:color w:val="1A1A1A"/>
                <w:sz w:val="24"/>
                <w:szCs w:val="24"/>
              </w:rPr>
              <w:t>BioNTech</w:t>
            </w:r>
            <w:proofErr w:type="spellEnd"/>
            <w:r w:rsidRPr="00C66388">
              <w:rPr>
                <w:rFonts w:ascii="Roboto" w:eastAsia="Times New Roman" w:hAnsi="Roboto" w:cs="Arial"/>
                <w:color w:val="1A1A1A"/>
                <w:sz w:val="24"/>
                <w:szCs w:val="24"/>
              </w:rPr>
              <w:t>/Pfizer (“</w:t>
            </w:r>
            <w:proofErr w:type="spellStart"/>
            <w:r w:rsidRPr="00C66388">
              <w:rPr>
                <w:rFonts w:ascii="Roboto" w:eastAsia="Times New Roman" w:hAnsi="Roboto" w:cs="Arial"/>
                <w:color w:val="1A1A1A"/>
                <w:sz w:val="24"/>
                <w:szCs w:val="24"/>
              </w:rPr>
              <w:t>Comirnaty</w:t>
            </w:r>
            <w:proofErr w:type="spellEnd"/>
            <w:r w:rsidRPr="00C66388">
              <w:rPr>
                <w:rFonts w:ascii="Roboto" w:eastAsia="Times New Roman" w:hAnsi="Roboto" w:cs="Arial"/>
                <w:color w:val="1A1A1A"/>
                <w:sz w:val="24"/>
                <w:szCs w:val="24"/>
              </w:rPr>
              <w:t xml:space="preserve">” - licensed but not actually marketed in the USA). What I had hoped to do today was put on my work clothes and go pick up the ditch trencher that I had reserved so that we can get </w:t>
            </w:r>
            <w:proofErr w:type="spellStart"/>
            <w:r w:rsidRPr="00C66388">
              <w:rPr>
                <w:rFonts w:ascii="Roboto" w:eastAsia="Times New Roman" w:hAnsi="Roboto" w:cs="Arial"/>
                <w:color w:val="1A1A1A"/>
                <w:sz w:val="24"/>
                <w:szCs w:val="24"/>
              </w:rPr>
              <w:t>fibre</w:t>
            </w:r>
            <w:proofErr w:type="spellEnd"/>
            <w:r w:rsidRPr="00C66388">
              <w:rPr>
                <w:rFonts w:ascii="Roboto" w:eastAsia="Times New Roman" w:hAnsi="Roboto" w:cs="Arial"/>
                <w:color w:val="1A1A1A"/>
                <w:sz w:val="24"/>
                <w:szCs w:val="24"/>
              </w:rPr>
              <w:t xml:space="preserve"> cable laid down between the various buildings that form our farm compound, including the new recording studio. And to try to finish editing on the book - “</w:t>
            </w:r>
            <w:hyperlink r:id="rId9" w:tgtFrame="_blank" w:history="1">
              <w:r w:rsidRPr="00C66388">
                <w:rPr>
                  <w:rFonts w:ascii="Roboto" w:eastAsia="Times New Roman" w:hAnsi="Roboto" w:cs="Arial"/>
                  <w:color w:val="1A1A1A"/>
                  <w:sz w:val="24"/>
                  <w:szCs w:val="24"/>
                  <w:u w:val="single"/>
                </w:rPr>
                <w:t>The lies my government told me and the better future coming</w:t>
              </w:r>
            </w:hyperlink>
            <w:r w:rsidRPr="00C66388">
              <w:rPr>
                <w:rFonts w:ascii="Roboto" w:eastAsia="Times New Roman" w:hAnsi="Roboto" w:cs="Arial"/>
                <w:color w:val="1A1A1A"/>
                <w:sz w:val="24"/>
                <w:szCs w:val="24"/>
              </w:rPr>
              <w:t>”. But no, once again the tyranny of the urgent has ambushed me, and like a shakedown in a NY City alley, I must comply.</w:t>
            </w:r>
          </w:p>
          <w:p w:rsidR="00C66388" w:rsidRPr="00C66388" w:rsidRDefault="00C66388" w:rsidP="00C66388">
            <w:pPr>
              <w:spacing w:after="240" w:line="390" w:lineRule="atLeast"/>
              <w:rPr>
                <w:rFonts w:ascii="Roboto" w:eastAsia="Times New Roman" w:hAnsi="Roboto" w:cs="Arial"/>
                <w:color w:val="1A1A1A"/>
                <w:sz w:val="24"/>
                <w:szCs w:val="24"/>
              </w:rPr>
            </w:pPr>
            <w:r w:rsidRPr="004D5DAE">
              <w:rPr>
                <w:rFonts w:ascii="Roboto" w:eastAsia="Times New Roman" w:hAnsi="Roboto" w:cs="Arial"/>
                <w:color w:val="1A1A1A"/>
                <w:sz w:val="24"/>
                <w:szCs w:val="24"/>
                <w:highlight w:val="yellow"/>
              </w:rPr>
              <w:t>Let’s dive into this.</w:t>
            </w:r>
            <w:r w:rsidRPr="00C66388">
              <w:rPr>
                <w:rFonts w:ascii="Roboto" w:eastAsia="Times New Roman" w:hAnsi="Roboto" w:cs="Arial"/>
                <w:color w:val="1A1A1A"/>
                <w:sz w:val="24"/>
                <w:szCs w:val="24"/>
              </w:rPr>
              <w:t xml:space="preserve"> I have done the diligence, reviewed the (amazingly superficial) press coverage which has been printed on this topic, and have already responded to three different interview and statement requests. Hopefully, by putting my thoughts down in the form of a </w:t>
            </w:r>
            <w:proofErr w:type="spellStart"/>
            <w:r w:rsidRPr="00C66388">
              <w:rPr>
                <w:rFonts w:ascii="Roboto" w:eastAsia="Times New Roman" w:hAnsi="Roboto" w:cs="Arial"/>
                <w:color w:val="1A1A1A"/>
                <w:sz w:val="24"/>
                <w:szCs w:val="24"/>
              </w:rPr>
              <w:t>substack</w:t>
            </w:r>
            <w:proofErr w:type="spellEnd"/>
            <w:r w:rsidRPr="00C66388">
              <w:rPr>
                <w:rFonts w:ascii="Roboto" w:eastAsia="Times New Roman" w:hAnsi="Roboto" w:cs="Arial"/>
                <w:color w:val="1A1A1A"/>
                <w:sz w:val="24"/>
                <w:szCs w:val="24"/>
              </w:rPr>
              <w:t xml:space="preserve"> article, I can just refer future inquires to this analysis.</w:t>
            </w:r>
          </w:p>
          <w:p w:rsidR="00C66388" w:rsidRPr="00C66388" w:rsidRDefault="00C66388" w:rsidP="00C66388">
            <w:pPr>
              <w:spacing w:after="240" w:line="390" w:lineRule="atLeast"/>
              <w:rPr>
                <w:rFonts w:ascii="Roboto" w:eastAsia="Times New Roman" w:hAnsi="Roboto" w:cs="Arial"/>
                <w:color w:val="1A1A1A"/>
                <w:sz w:val="24"/>
                <w:szCs w:val="24"/>
              </w:rPr>
            </w:pPr>
            <w:r w:rsidRPr="004D5DAE">
              <w:rPr>
                <w:rFonts w:ascii="Roboto" w:eastAsia="Times New Roman" w:hAnsi="Roboto" w:cs="Arial"/>
                <w:color w:val="1A1A1A"/>
                <w:sz w:val="24"/>
                <w:szCs w:val="24"/>
                <w:highlight w:val="yellow"/>
              </w:rPr>
              <w:t>Among the many things I have learned about the corporate (and academic) press over the last three years it is how completely incompetent they are when it comes to being able to read and understand patents.</w:t>
            </w:r>
            <w:r w:rsidRPr="00C66388">
              <w:rPr>
                <w:rFonts w:ascii="Roboto" w:eastAsia="Times New Roman" w:hAnsi="Roboto" w:cs="Arial"/>
                <w:color w:val="1A1A1A"/>
                <w:sz w:val="24"/>
                <w:szCs w:val="24"/>
              </w:rPr>
              <w:t xml:space="preserve"> This really became apparent during the concerted efforts made by </w:t>
            </w:r>
            <w:hyperlink r:id="rId10" w:tgtFrame="_blank" w:history="1">
              <w:r w:rsidRPr="00C66388">
                <w:rPr>
                  <w:rFonts w:ascii="Roboto" w:eastAsia="Times New Roman" w:hAnsi="Roboto" w:cs="Arial"/>
                  <w:color w:val="1A1A1A"/>
                  <w:sz w:val="24"/>
                  <w:szCs w:val="24"/>
                  <w:u w:val="single"/>
                </w:rPr>
                <w:t>corporate press</w:t>
              </w:r>
            </w:hyperlink>
            <w:r w:rsidRPr="00C66388">
              <w:rPr>
                <w:rFonts w:ascii="Roboto" w:eastAsia="Times New Roman" w:hAnsi="Roboto" w:cs="Arial"/>
                <w:color w:val="1A1A1A"/>
                <w:sz w:val="24"/>
                <w:szCs w:val="24"/>
              </w:rPr>
              <w:t>, scientific press (</w:t>
            </w:r>
            <w:hyperlink r:id="rId11" w:tgtFrame="_blank" w:history="1">
              <w:r w:rsidRPr="00C66388">
                <w:rPr>
                  <w:rFonts w:ascii="Roboto" w:eastAsia="Times New Roman" w:hAnsi="Roboto" w:cs="Arial"/>
                  <w:color w:val="1A1A1A"/>
                  <w:sz w:val="24"/>
                  <w:szCs w:val="24"/>
                  <w:u w:val="single"/>
                </w:rPr>
                <w:t>including the NEJM</w:t>
              </w:r>
            </w:hyperlink>
            <w:r w:rsidRPr="00C66388">
              <w:rPr>
                <w:rFonts w:ascii="Roboto" w:eastAsia="Times New Roman" w:hAnsi="Roboto" w:cs="Arial"/>
                <w:color w:val="1A1A1A"/>
                <w:sz w:val="24"/>
                <w:szCs w:val="24"/>
              </w:rPr>
              <w:t>), </w:t>
            </w:r>
            <w:proofErr w:type="spellStart"/>
            <w:r w:rsidRPr="00C66388">
              <w:rPr>
                <w:rFonts w:ascii="Roboto" w:eastAsia="Times New Roman" w:hAnsi="Roboto" w:cs="Arial"/>
                <w:color w:val="1A1A1A"/>
                <w:sz w:val="24"/>
                <w:szCs w:val="24"/>
              </w:rPr>
              <w:fldChar w:fldCharType="begin"/>
            </w:r>
            <w:r w:rsidRPr="00C66388">
              <w:rPr>
                <w:rFonts w:ascii="Roboto" w:eastAsia="Times New Roman" w:hAnsi="Roboto" w:cs="Arial"/>
                <w:color w:val="1A1A1A"/>
                <w:sz w:val="24"/>
                <w:szCs w:val="24"/>
              </w:rPr>
              <w:instrText xml:space="preserve"> HYPERLINK "https://substack.com/redirect/9d707fa4-a64f-4980-b685-37cce5a49c89?r=doii8" \t "_blank" </w:instrText>
            </w:r>
            <w:r w:rsidRPr="00C66388">
              <w:rPr>
                <w:rFonts w:ascii="Roboto" w:eastAsia="Times New Roman" w:hAnsi="Roboto" w:cs="Arial"/>
                <w:color w:val="1A1A1A"/>
                <w:sz w:val="24"/>
                <w:szCs w:val="24"/>
              </w:rPr>
              <w:fldChar w:fldCharType="separate"/>
            </w:r>
            <w:r w:rsidRPr="00C66388">
              <w:rPr>
                <w:rFonts w:ascii="Roboto" w:eastAsia="Times New Roman" w:hAnsi="Roboto" w:cs="Arial"/>
                <w:color w:val="1A1A1A"/>
                <w:sz w:val="24"/>
                <w:szCs w:val="24"/>
                <w:u w:val="single"/>
              </w:rPr>
              <w:t>wikipedia</w:t>
            </w:r>
            <w:proofErr w:type="spellEnd"/>
            <w:r w:rsidRPr="00C66388">
              <w:rPr>
                <w:rFonts w:ascii="Roboto" w:eastAsia="Times New Roman" w:hAnsi="Roboto" w:cs="Arial"/>
                <w:color w:val="1A1A1A"/>
                <w:sz w:val="24"/>
                <w:szCs w:val="24"/>
                <w:u w:val="single"/>
              </w:rPr>
              <w:t xml:space="preserve"> editors</w:t>
            </w:r>
            <w:r w:rsidRPr="00C66388">
              <w:rPr>
                <w:rFonts w:ascii="Roboto" w:eastAsia="Times New Roman" w:hAnsi="Roboto" w:cs="Arial"/>
                <w:color w:val="1A1A1A"/>
                <w:sz w:val="24"/>
                <w:szCs w:val="24"/>
              </w:rPr>
              <w:fldChar w:fldCharType="end"/>
            </w:r>
            <w:r w:rsidRPr="00C66388">
              <w:rPr>
                <w:rFonts w:ascii="Roboto" w:eastAsia="Times New Roman" w:hAnsi="Roboto" w:cs="Arial"/>
                <w:color w:val="1A1A1A"/>
                <w:sz w:val="24"/>
                <w:szCs w:val="24"/>
              </w:rPr>
              <w:t>, and U Penn/</w:t>
            </w:r>
            <w:proofErr w:type="spellStart"/>
            <w:r w:rsidRPr="00C66388">
              <w:rPr>
                <w:rFonts w:ascii="Roboto" w:eastAsia="Times New Roman" w:hAnsi="Roboto" w:cs="Arial"/>
                <w:color w:val="1A1A1A"/>
                <w:sz w:val="24"/>
                <w:szCs w:val="24"/>
              </w:rPr>
              <w:t>BioNTech</w:t>
            </w:r>
            <w:proofErr w:type="spellEnd"/>
            <w:r w:rsidRPr="00C66388">
              <w:rPr>
                <w:rFonts w:ascii="Roboto" w:eastAsia="Times New Roman" w:hAnsi="Roboto" w:cs="Arial"/>
                <w:color w:val="1A1A1A"/>
                <w:sz w:val="24"/>
                <w:szCs w:val="24"/>
              </w:rPr>
              <w:t xml:space="preserve"> seeking to claim that </w:t>
            </w:r>
            <w:proofErr w:type="spellStart"/>
            <w:r w:rsidRPr="00C66388">
              <w:rPr>
                <w:rFonts w:ascii="Roboto" w:eastAsia="Times New Roman" w:hAnsi="Roboto" w:cs="Arial"/>
                <w:color w:val="1A1A1A"/>
                <w:sz w:val="24"/>
                <w:szCs w:val="24"/>
              </w:rPr>
              <w:fldChar w:fldCharType="begin"/>
            </w:r>
            <w:r w:rsidRPr="00C66388">
              <w:rPr>
                <w:rFonts w:ascii="Roboto" w:eastAsia="Times New Roman" w:hAnsi="Roboto" w:cs="Arial"/>
                <w:color w:val="1A1A1A"/>
                <w:sz w:val="24"/>
                <w:szCs w:val="24"/>
              </w:rPr>
              <w:instrText xml:space="preserve"> HYPERLINK "https://substack.com/redirect/b67a8c19-4eb4-41f9-89ad-f8d2ecb7a584?r=doii8" \t "_blank" </w:instrText>
            </w:r>
            <w:r w:rsidRPr="00C66388">
              <w:rPr>
                <w:rFonts w:ascii="Roboto" w:eastAsia="Times New Roman" w:hAnsi="Roboto" w:cs="Arial"/>
                <w:color w:val="1A1A1A"/>
                <w:sz w:val="24"/>
                <w:szCs w:val="24"/>
              </w:rPr>
              <w:fldChar w:fldCharType="separate"/>
            </w:r>
            <w:r w:rsidRPr="00C66388">
              <w:rPr>
                <w:rFonts w:ascii="Roboto" w:eastAsia="Times New Roman" w:hAnsi="Roboto" w:cs="Arial"/>
                <w:color w:val="1A1A1A"/>
                <w:sz w:val="24"/>
                <w:szCs w:val="24"/>
                <w:u w:val="single"/>
              </w:rPr>
              <w:t>Kariko</w:t>
            </w:r>
            <w:proofErr w:type="spellEnd"/>
            <w:r w:rsidRPr="00C66388">
              <w:rPr>
                <w:rFonts w:ascii="Roboto" w:eastAsia="Times New Roman" w:hAnsi="Roboto" w:cs="Arial"/>
                <w:color w:val="1A1A1A"/>
                <w:sz w:val="24"/>
                <w:szCs w:val="24"/>
                <w:u w:val="single"/>
              </w:rPr>
              <w:t xml:space="preserve"> and </w:t>
            </w:r>
            <w:proofErr w:type="spellStart"/>
            <w:r w:rsidRPr="00C66388">
              <w:rPr>
                <w:rFonts w:ascii="Roboto" w:eastAsia="Times New Roman" w:hAnsi="Roboto" w:cs="Arial"/>
                <w:color w:val="1A1A1A"/>
                <w:sz w:val="24"/>
                <w:szCs w:val="24"/>
                <w:u w:val="single"/>
              </w:rPr>
              <w:t>Weissman</w:t>
            </w:r>
            <w:proofErr w:type="spellEnd"/>
            <w:r w:rsidRPr="00C66388">
              <w:rPr>
                <w:rFonts w:ascii="Roboto" w:eastAsia="Times New Roman" w:hAnsi="Roboto" w:cs="Arial"/>
                <w:color w:val="1A1A1A"/>
                <w:sz w:val="24"/>
                <w:szCs w:val="24"/>
                <w:u w:val="single"/>
              </w:rPr>
              <w:t xml:space="preserve"> came up with the invention</w:t>
            </w:r>
            <w:r w:rsidRPr="00C66388">
              <w:rPr>
                <w:rFonts w:ascii="Roboto" w:eastAsia="Times New Roman" w:hAnsi="Roboto" w:cs="Arial"/>
                <w:color w:val="1A1A1A"/>
                <w:sz w:val="24"/>
                <w:szCs w:val="24"/>
              </w:rPr>
              <w:fldChar w:fldCharType="end"/>
            </w:r>
            <w:r w:rsidRPr="00C66388">
              <w:rPr>
                <w:rFonts w:ascii="Roboto" w:eastAsia="Times New Roman" w:hAnsi="Roboto" w:cs="Arial"/>
                <w:color w:val="1A1A1A"/>
                <w:sz w:val="24"/>
                <w:szCs w:val="24"/>
              </w:rPr>
              <w:t> to </w:t>
            </w:r>
            <w:hyperlink r:id="rId12" w:tgtFrame="_blank" w:history="1">
              <w:r w:rsidRPr="00C66388">
                <w:rPr>
                  <w:rFonts w:ascii="Roboto" w:eastAsia="Times New Roman" w:hAnsi="Roboto" w:cs="Arial"/>
                  <w:color w:val="1A1A1A"/>
                  <w:sz w:val="24"/>
                  <w:szCs w:val="24"/>
                  <w:u w:val="single"/>
                </w:rPr>
                <w:t xml:space="preserve">Paul </w:t>
              </w:r>
              <w:proofErr w:type="spellStart"/>
              <w:r w:rsidRPr="00C66388">
                <w:rPr>
                  <w:rFonts w:ascii="Roboto" w:eastAsia="Times New Roman" w:hAnsi="Roboto" w:cs="Arial"/>
                  <w:color w:val="1A1A1A"/>
                  <w:sz w:val="24"/>
                  <w:szCs w:val="24"/>
                  <w:u w:val="single"/>
                </w:rPr>
                <w:t>Offit</w:t>
              </w:r>
              <w:proofErr w:type="spellEnd"/>
              <w:r w:rsidRPr="00C66388">
                <w:rPr>
                  <w:rFonts w:ascii="Roboto" w:eastAsia="Times New Roman" w:hAnsi="Roboto" w:cs="Arial"/>
                  <w:color w:val="1A1A1A"/>
                  <w:sz w:val="24"/>
                  <w:szCs w:val="24"/>
                  <w:u w:val="single"/>
                </w:rPr>
                <w:t xml:space="preserve"> making derisive statements</w:t>
              </w:r>
            </w:hyperlink>
            <w:r w:rsidRPr="00C66388">
              <w:rPr>
                <w:rFonts w:ascii="Roboto" w:eastAsia="Times New Roman" w:hAnsi="Roboto" w:cs="Arial"/>
                <w:color w:val="1A1A1A"/>
                <w:sz w:val="24"/>
                <w:szCs w:val="24"/>
              </w:rPr>
              <w:t> in a podcast interview and in the </w:t>
            </w:r>
            <w:hyperlink r:id="rId13" w:tgtFrame="_blank" w:history="1">
              <w:r w:rsidRPr="00C66388">
                <w:rPr>
                  <w:rFonts w:ascii="Roboto" w:eastAsia="Times New Roman" w:hAnsi="Roboto" w:cs="Arial"/>
                  <w:color w:val="1A1A1A"/>
                  <w:sz w:val="24"/>
                  <w:szCs w:val="24"/>
                  <w:u w:val="single"/>
                </w:rPr>
                <w:t>New England Journal of Medicine</w:t>
              </w:r>
            </w:hyperlink>
            <w:r w:rsidRPr="00C66388">
              <w:rPr>
                <w:rFonts w:ascii="Roboto" w:eastAsia="Times New Roman" w:hAnsi="Roboto" w:cs="Arial"/>
                <w:color w:val="1A1A1A"/>
                <w:sz w:val="24"/>
                <w:szCs w:val="24"/>
              </w:rPr>
              <w:t>. All of which </w:t>
            </w:r>
            <w:hyperlink r:id="rId14" w:tgtFrame="_blank" w:history="1">
              <w:r w:rsidRPr="004D5DAE">
                <w:rPr>
                  <w:rFonts w:ascii="Roboto" w:eastAsia="Times New Roman" w:hAnsi="Roboto" w:cs="Arial"/>
                  <w:color w:val="FF0000"/>
                  <w:sz w:val="24"/>
                  <w:szCs w:val="24"/>
                  <w:u w:val="single"/>
                </w:rPr>
                <w:t>intentionally and willfully disregard the nine issued patents (for which I am a co-inventor) which refute these claims</w:t>
              </w:r>
            </w:hyperlink>
            <w:r w:rsidRPr="004D5DAE">
              <w:rPr>
                <w:rFonts w:ascii="Roboto" w:eastAsia="Times New Roman" w:hAnsi="Roboto" w:cs="Arial"/>
                <w:color w:val="FF0000"/>
                <w:sz w:val="24"/>
                <w:szCs w:val="24"/>
              </w:rPr>
              <w:t xml:space="preserve">. </w:t>
            </w:r>
            <w:r w:rsidRPr="00C66388">
              <w:rPr>
                <w:rFonts w:ascii="Roboto" w:eastAsia="Times New Roman" w:hAnsi="Roboto" w:cs="Arial"/>
                <w:color w:val="1A1A1A"/>
                <w:sz w:val="24"/>
                <w:szCs w:val="24"/>
              </w:rPr>
              <w:t xml:space="preserve">Note that </w:t>
            </w:r>
            <w:r w:rsidRPr="004D5DAE">
              <w:rPr>
                <w:rFonts w:ascii="Roboto" w:eastAsia="Times New Roman" w:hAnsi="Roboto" w:cs="Arial"/>
                <w:color w:val="FF0000"/>
                <w:sz w:val="24"/>
                <w:szCs w:val="24"/>
              </w:rPr>
              <w:t xml:space="preserve">Paul </w:t>
            </w:r>
            <w:proofErr w:type="spellStart"/>
            <w:r w:rsidRPr="004D5DAE">
              <w:rPr>
                <w:rFonts w:ascii="Roboto" w:eastAsia="Times New Roman" w:hAnsi="Roboto" w:cs="Arial"/>
                <w:color w:val="FF0000"/>
                <w:sz w:val="24"/>
                <w:szCs w:val="24"/>
              </w:rPr>
              <w:t>Offit</w:t>
            </w:r>
            <w:proofErr w:type="spellEnd"/>
            <w:r w:rsidRPr="004D5DAE">
              <w:rPr>
                <w:rFonts w:ascii="Roboto" w:eastAsia="Times New Roman" w:hAnsi="Roboto" w:cs="Arial"/>
                <w:color w:val="FF0000"/>
                <w:sz w:val="24"/>
                <w:szCs w:val="24"/>
              </w:rPr>
              <w:t>, for example</w:t>
            </w:r>
            <w:r w:rsidRPr="00C66388">
              <w:rPr>
                <w:rFonts w:ascii="Roboto" w:eastAsia="Times New Roman" w:hAnsi="Roboto" w:cs="Arial"/>
                <w:color w:val="1A1A1A"/>
                <w:sz w:val="24"/>
                <w:szCs w:val="24"/>
              </w:rPr>
              <w:t xml:space="preserve">, is employed by the same university as </w:t>
            </w:r>
            <w:proofErr w:type="spellStart"/>
            <w:r w:rsidRPr="00C66388">
              <w:rPr>
                <w:rFonts w:ascii="Roboto" w:eastAsia="Times New Roman" w:hAnsi="Roboto" w:cs="Arial"/>
                <w:color w:val="1A1A1A"/>
                <w:sz w:val="24"/>
                <w:szCs w:val="24"/>
              </w:rPr>
              <w:t>Kariko</w:t>
            </w:r>
            <w:proofErr w:type="spellEnd"/>
            <w:r w:rsidRPr="00C66388">
              <w:rPr>
                <w:rFonts w:ascii="Roboto" w:eastAsia="Times New Roman" w:hAnsi="Roboto" w:cs="Arial"/>
                <w:color w:val="1A1A1A"/>
                <w:sz w:val="24"/>
                <w:szCs w:val="24"/>
              </w:rPr>
              <w:t xml:space="preserve"> and </w:t>
            </w:r>
            <w:proofErr w:type="spellStart"/>
            <w:r w:rsidRPr="00C66388">
              <w:rPr>
                <w:rFonts w:ascii="Roboto" w:eastAsia="Times New Roman" w:hAnsi="Roboto" w:cs="Arial"/>
                <w:color w:val="1A1A1A"/>
                <w:sz w:val="24"/>
                <w:szCs w:val="24"/>
              </w:rPr>
              <w:t>Weissman</w:t>
            </w:r>
            <w:proofErr w:type="spellEnd"/>
            <w:r w:rsidRPr="00C66388">
              <w:rPr>
                <w:rFonts w:ascii="Roboto" w:eastAsia="Times New Roman" w:hAnsi="Roboto" w:cs="Arial"/>
                <w:color w:val="1A1A1A"/>
                <w:sz w:val="24"/>
                <w:szCs w:val="24"/>
              </w:rPr>
              <w:t xml:space="preserve"> (</w:t>
            </w:r>
            <w:proofErr w:type="spellStart"/>
            <w:r w:rsidRPr="00C66388">
              <w:rPr>
                <w:rFonts w:ascii="Roboto" w:eastAsia="Times New Roman" w:hAnsi="Roboto" w:cs="Arial"/>
                <w:color w:val="1A1A1A"/>
                <w:sz w:val="24"/>
                <w:szCs w:val="24"/>
              </w:rPr>
              <w:t>UPenn</w:t>
            </w:r>
            <w:proofErr w:type="spellEnd"/>
            <w:r w:rsidRPr="00C66388">
              <w:rPr>
                <w:rFonts w:ascii="Roboto" w:eastAsia="Times New Roman" w:hAnsi="Roboto" w:cs="Arial"/>
                <w:color w:val="1A1A1A"/>
                <w:sz w:val="24"/>
                <w:szCs w:val="24"/>
              </w:rPr>
              <w:t xml:space="preserve">), which </w:t>
            </w:r>
            <w:proofErr w:type="spellStart"/>
            <w:r w:rsidRPr="00C66388">
              <w:rPr>
                <w:rFonts w:ascii="Roboto" w:eastAsia="Times New Roman" w:hAnsi="Roboto" w:cs="Arial"/>
                <w:color w:val="1A1A1A"/>
                <w:sz w:val="24"/>
                <w:szCs w:val="24"/>
              </w:rPr>
              <w:t>Offit</w:t>
            </w:r>
            <w:proofErr w:type="spellEnd"/>
            <w:r w:rsidRPr="00C66388">
              <w:rPr>
                <w:rFonts w:ascii="Roboto" w:eastAsia="Times New Roman" w:hAnsi="Roboto" w:cs="Arial"/>
                <w:color w:val="1A1A1A"/>
                <w:sz w:val="24"/>
                <w:szCs w:val="24"/>
              </w:rPr>
              <w:t xml:space="preserve"> works for, and for which patent </w:t>
            </w:r>
            <w:proofErr w:type="spellStart"/>
            <w:r w:rsidRPr="00C66388">
              <w:rPr>
                <w:rFonts w:ascii="Roboto" w:eastAsia="Times New Roman" w:hAnsi="Roboto" w:cs="Arial"/>
                <w:color w:val="1A1A1A"/>
                <w:sz w:val="24"/>
                <w:szCs w:val="24"/>
              </w:rPr>
              <w:t>UPenn</w:t>
            </w:r>
            <w:proofErr w:type="spellEnd"/>
            <w:r w:rsidRPr="00C66388">
              <w:rPr>
                <w:rFonts w:ascii="Roboto" w:eastAsia="Times New Roman" w:hAnsi="Roboto" w:cs="Arial"/>
                <w:color w:val="1A1A1A"/>
                <w:sz w:val="24"/>
                <w:szCs w:val="24"/>
              </w:rPr>
              <w:t xml:space="preserve"> receives quite significant patent royalty payments.</w:t>
            </w:r>
          </w:p>
          <w:p w:rsidR="00C66388" w:rsidRPr="00C66388" w:rsidRDefault="00C66388" w:rsidP="00C66388">
            <w:pPr>
              <w:spacing w:after="240" w:line="390" w:lineRule="atLeast"/>
              <w:rPr>
                <w:rFonts w:ascii="Roboto" w:eastAsia="Times New Roman" w:hAnsi="Roboto" w:cs="Arial"/>
                <w:color w:val="1A1A1A"/>
                <w:sz w:val="24"/>
                <w:szCs w:val="24"/>
              </w:rPr>
            </w:pPr>
            <w:r w:rsidRPr="00C66388">
              <w:rPr>
                <w:rFonts w:ascii="Roboto" w:eastAsia="Times New Roman" w:hAnsi="Roboto" w:cs="Arial"/>
                <w:color w:val="1A1A1A"/>
                <w:sz w:val="24"/>
                <w:szCs w:val="24"/>
              </w:rPr>
              <w:t xml:space="preserve">As a bit of background and context on this, it is useful to know that many believe that, in order to obtain necessary recognition to be awarded a Nobel Prize (in medicine or chemistry), many organizations believe that it is important to stage a press campaign to promote the discovery and associated scientists. The series of interviews and events leading up to the (unsuccessful) attempt to obtain the Nobel for </w:t>
            </w:r>
            <w:proofErr w:type="spellStart"/>
            <w:r w:rsidRPr="00C66388">
              <w:rPr>
                <w:rFonts w:ascii="Roboto" w:eastAsia="Times New Roman" w:hAnsi="Roboto" w:cs="Arial"/>
                <w:color w:val="1A1A1A"/>
                <w:sz w:val="24"/>
                <w:szCs w:val="24"/>
              </w:rPr>
              <w:t>Kariko</w:t>
            </w:r>
            <w:proofErr w:type="spellEnd"/>
            <w:r w:rsidRPr="00C66388">
              <w:rPr>
                <w:rFonts w:ascii="Roboto" w:eastAsia="Times New Roman" w:hAnsi="Roboto" w:cs="Arial"/>
                <w:color w:val="1A1A1A"/>
                <w:sz w:val="24"/>
                <w:szCs w:val="24"/>
              </w:rPr>
              <w:t xml:space="preserve"> and </w:t>
            </w:r>
            <w:proofErr w:type="spellStart"/>
            <w:r w:rsidRPr="00C66388">
              <w:rPr>
                <w:rFonts w:ascii="Roboto" w:eastAsia="Times New Roman" w:hAnsi="Roboto" w:cs="Arial"/>
                <w:color w:val="1A1A1A"/>
                <w:sz w:val="24"/>
                <w:szCs w:val="24"/>
              </w:rPr>
              <w:t>Weissman</w:t>
            </w:r>
            <w:proofErr w:type="spellEnd"/>
            <w:r w:rsidRPr="00C66388">
              <w:rPr>
                <w:rFonts w:ascii="Roboto" w:eastAsia="Times New Roman" w:hAnsi="Roboto" w:cs="Arial"/>
                <w:color w:val="1A1A1A"/>
                <w:sz w:val="24"/>
                <w:szCs w:val="24"/>
              </w:rPr>
              <w:t xml:space="preserve"> appear to have been an example of such a campaign, and since the issued patents directly contradicted those claims of original </w:t>
            </w:r>
            <w:proofErr w:type="spellStart"/>
            <w:r w:rsidRPr="00C66388">
              <w:rPr>
                <w:rFonts w:ascii="Roboto" w:eastAsia="Times New Roman" w:hAnsi="Roboto" w:cs="Arial"/>
                <w:color w:val="1A1A1A"/>
                <w:sz w:val="24"/>
                <w:szCs w:val="24"/>
              </w:rPr>
              <w:t>inventorship</w:t>
            </w:r>
            <w:proofErr w:type="spellEnd"/>
            <w:r w:rsidRPr="00C66388">
              <w:rPr>
                <w:rFonts w:ascii="Roboto" w:eastAsia="Times New Roman" w:hAnsi="Roboto" w:cs="Arial"/>
                <w:color w:val="1A1A1A"/>
                <w:sz w:val="24"/>
                <w:szCs w:val="24"/>
              </w:rPr>
              <w:t xml:space="preserve">, </w:t>
            </w:r>
            <w:r w:rsidRPr="004D5DAE">
              <w:rPr>
                <w:rFonts w:ascii="Roboto" w:eastAsia="Times New Roman" w:hAnsi="Roboto" w:cs="Arial"/>
                <w:color w:val="FF0000"/>
                <w:sz w:val="24"/>
                <w:szCs w:val="24"/>
              </w:rPr>
              <w:t>for this reason alone it was necessary to demean and gaslight my contributions and to write me out of history, as was clearly attempted.</w:t>
            </w:r>
          </w:p>
          <w:p w:rsidR="00C66388" w:rsidRPr="00C66388" w:rsidRDefault="00C66388" w:rsidP="00C66388">
            <w:pPr>
              <w:spacing w:after="240" w:line="390" w:lineRule="atLeast"/>
              <w:rPr>
                <w:rFonts w:ascii="Roboto" w:eastAsia="Times New Roman" w:hAnsi="Roboto" w:cs="Arial"/>
                <w:color w:val="1A1A1A"/>
                <w:sz w:val="24"/>
                <w:szCs w:val="24"/>
              </w:rPr>
            </w:pPr>
            <w:r w:rsidRPr="004D5DAE">
              <w:rPr>
                <w:rFonts w:ascii="Roboto" w:eastAsia="Times New Roman" w:hAnsi="Roboto" w:cs="Arial"/>
                <w:color w:val="1A1A1A"/>
                <w:sz w:val="24"/>
                <w:szCs w:val="24"/>
                <w:highlight w:val="yellow"/>
              </w:rPr>
              <w:t>But back to the Moderna lawsuit.</w:t>
            </w:r>
            <w:r w:rsidRPr="00C66388">
              <w:rPr>
                <w:rFonts w:ascii="Roboto" w:eastAsia="Times New Roman" w:hAnsi="Roboto" w:cs="Arial"/>
                <w:color w:val="1A1A1A"/>
                <w:sz w:val="24"/>
                <w:szCs w:val="24"/>
              </w:rPr>
              <w:t xml:space="preserve"> Let’s take a moment to provide some key details relating to patent law, there are a few things that one must understand to interpret the new claims being made by Moderna against </w:t>
            </w:r>
            <w:proofErr w:type="spellStart"/>
            <w:r w:rsidRPr="00C66388">
              <w:rPr>
                <w:rFonts w:ascii="Roboto" w:eastAsia="Times New Roman" w:hAnsi="Roboto" w:cs="Arial"/>
                <w:color w:val="1A1A1A"/>
                <w:sz w:val="24"/>
                <w:szCs w:val="24"/>
              </w:rPr>
              <w:t>BioNTech</w:t>
            </w:r>
            <w:proofErr w:type="spellEnd"/>
            <w:r w:rsidRPr="00C66388">
              <w:rPr>
                <w:rFonts w:ascii="Roboto" w:eastAsia="Times New Roman" w:hAnsi="Roboto" w:cs="Arial"/>
                <w:color w:val="1A1A1A"/>
                <w:sz w:val="24"/>
                <w:szCs w:val="24"/>
              </w:rPr>
              <w:t>.</w:t>
            </w:r>
          </w:p>
          <w:p w:rsidR="00C66388" w:rsidRPr="00C66388" w:rsidRDefault="00C66388" w:rsidP="00C66388">
            <w:pPr>
              <w:numPr>
                <w:ilvl w:val="0"/>
                <w:numId w:val="1"/>
              </w:numPr>
              <w:spacing w:after="0" w:line="390" w:lineRule="atLeast"/>
              <w:ind w:left="840"/>
              <w:rPr>
                <w:rFonts w:ascii="Roboto" w:eastAsia="Times New Roman" w:hAnsi="Roboto" w:cs="Arial"/>
                <w:color w:val="1A1A1A"/>
                <w:sz w:val="24"/>
                <w:szCs w:val="24"/>
              </w:rPr>
            </w:pPr>
            <w:r w:rsidRPr="00C66388">
              <w:rPr>
                <w:rFonts w:ascii="Roboto" w:eastAsia="Times New Roman" w:hAnsi="Roboto" w:cs="Arial"/>
                <w:color w:val="1A1A1A"/>
                <w:sz w:val="24"/>
                <w:szCs w:val="24"/>
              </w:rPr>
              <w:t xml:space="preserve">Just because a patent has been filed, successfully prosecuted, and issued by the US Patent and Trademark Office, that does not mean that the patent holder (or licensee) has the right to practice that patent. In short, the US PTO does not determine whether the inventor (or licensee) has “freedom to practice”. In the case of the very many mRNA vaccine-related patents which have yet to expire, none have been granted broad claims to the core technology and idea of mRNA being used for vaccines. That is because the idea and the first demonstration (“reduction to practice”) of the idea in a mammal was performed in 1989-1990, and is described in patents for which I am a named inventor. Those patents have now aged out, they are no longer able to be enforced (in a commercial sense), and so those ideas and technology are now “public domain” - in other words, everyone owns them. Moderna, </w:t>
            </w:r>
            <w:proofErr w:type="spellStart"/>
            <w:r w:rsidRPr="00C66388">
              <w:rPr>
                <w:rFonts w:ascii="Roboto" w:eastAsia="Times New Roman" w:hAnsi="Roboto" w:cs="Arial"/>
                <w:color w:val="1A1A1A"/>
                <w:sz w:val="24"/>
                <w:szCs w:val="24"/>
              </w:rPr>
              <w:t>BioNTech</w:t>
            </w:r>
            <w:proofErr w:type="spellEnd"/>
            <w:r w:rsidRPr="00C66388">
              <w:rPr>
                <w:rFonts w:ascii="Roboto" w:eastAsia="Times New Roman" w:hAnsi="Roboto" w:cs="Arial"/>
                <w:color w:val="1A1A1A"/>
                <w:sz w:val="24"/>
                <w:szCs w:val="24"/>
              </w:rPr>
              <w:t xml:space="preserve">, Pfizer and </w:t>
            </w:r>
            <w:proofErr w:type="spellStart"/>
            <w:r w:rsidRPr="00C66388">
              <w:rPr>
                <w:rFonts w:ascii="Roboto" w:eastAsia="Times New Roman" w:hAnsi="Roboto" w:cs="Arial"/>
                <w:color w:val="1A1A1A"/>
                <w:sz w:val="24"/>
                <w:szCs w:val="24"/>
              </w:rPr>
              <w:t>CureVac</w:t>
            </w:r>
            <w:proofErr w:type="spellEnd"/>
            <w:r w:rsidRPr="00C66388">
              <w:rPr>
                <w:rFonts w:ascii="Roboto" w:eastAsia="Times New Roman" w:hAnsi="Roboto" w:cs="Arial"/>
                <w:color w:val="1A1A1A"/>
                <w:sz w:val="24"/>
                <w:szCs w:val="24"/>
              </w:rPr>
              <w:t xml:space="preserve"> are able to “practice” those inventions because the patents have expired. Not because they are the original inventors. If those patents had not expired, these companies would not be able to commercially practice them without a license to do so.</w:t>
            </w:r>
          </w:p>
          <w:p w:rsidR="00C66388" w:rsidRPr="00C66388" w:rsidRDefault="00C66388" w:rsidP="00C66388">
            <w:pPr>
              <w:numPr>
                <w:ilvl w:val="0"/>
                <w:numId w:val="1"/>
              </w:numPr>
              <w:spacing w:after="0" w:line="390" w:lineRule="atLeast"/>
              <w:ind w:left="840"/>
              <w:rPr>
                <w:rFonts w:ascii="Roboto" w:eastAsia="Times New Roman" w:hAnsi="Roboto" w:cs="Arial"/>
                <w:color w:val="1A1A1A"/>
                <w:sz w:val="24"/>
                <w:szCs w:val="24"/>
              </w:rPr>
            </w:pPr>
            <w:r w:rsidRPr="00C66388">
              <w:rPr>
                <w:rFonts w:ascii="Roboto" w:eastAsia="Times New Roman" w:hAnsi="Roboto" w:cs="Arial"/>
                <w:color w:val="1A1A1A"/>
                <w:sz w:val="24"/>
                <w:szCs w:val="24"/>
              </w:rPr>
              <w:t xml:space="preserve">What </w:t>
            </w:r>
            <w:proofErr w:type="spellStart"/>
            <w:r w:rsidRPr="00C66388">
              <w:rPr>
                <w:rFonts w:ascii="Roboto" w:eastAsia="Times New Roman" w:hAnsi="Roboto" w:cs="Arial"/>
                <w:color w:val="1A1A1A"/>
                <w:sz w:val="24"/>
                <w:szCs w:val="24"/>
              </w:rPr>
              <w:t>BioNTech</w:t>
            </w:r>
            <w:proofErr w:type="spellEnd"/>
            <w:r w:rsidRPr="00C66388">
              <w:rPr>
                <w:rFonts w:ascii="Roboto" w:eastAsia="Times New Roman" w:hAnsi="Roboto" w:cs="Arial"/>
                <w:color w:val="1A1A1A"/>
                <w:sz w:val="24"/>
                <w:szCs w:val="24"/>
              </w:rPr>
              <w:t xml:space="preserve">, Moderna, and </w:t>
            </w:r>
            <w:proofErr w:type="spellStart"/>
            <w:r w:rsidRPr="00C66388">
              <w:rPr>
                <w:rFonts w:ascii="Roboto" w:eastAsia="Times New Roman" w:hAnsi="Roboto" w:cs="Arial"/>
                <w:color w:val="1A1A1A"/>
                <w:sz w:val="24"/>
                <w:szCs w:val="24"/>
              </w:rPr>
              <w:t>CureVac</w:t>
            </w:r>
            <w:proofErr w:type="spellEnd"/>
            <w:r w:rsidRPr="00C66388">
              <w:rPr>
                <w:rFonts w:ascii="Roboto" w:eastAsia="Times New Roman" w:hAnsi="Roboto" w:cs="Arial"/>
                <w:color w:val="1A1A1A"/>
                <w:sz w:val="24"/>
                <w:szCs w:val="24"/>
              </w:rPr>
              <w:t xml:space="preserve"> currently hold, in terms of issued patents, are what is known as “</w:t>
            </w:r>
            <w:proofErr w:type="spellStart"/>
            <w:r w:rsidRPr="00C66388">
              <w:rPr>
                <w:rFonts w:ascii="Roboto" w:eastAsia="Times New Roman" w:hAnsi="Roboto" w:cs="Arial"/>
                <w:color w:val="1A1A1A"/>
                <w:sz w:val="24"/>
                <w:szCs w:val="24"/>
              </w:rPr>
              <w:t>derevitive</w:t>
            </w:r>
            <w:proofErr w:type="spellEnd"/>
            <w:r w:rsidRPr="00C66388">
              <w:rPr>
                <w:rFonts w:ascii="Roboto" w:eastAsia="Times New Roman" w:hAnsi="Roboto" w:cs="Arial"/>
                <w:color w:val="1A1A1A"/>
                <w:sz w:val="24"/>
                <w:szCs w:val="24"/>
              </w:rPr>
              <w:t xml:space="preserve">” or downstream patents. That is to say that they have obtained patents for aspects which were not claimed in the original patents. These are largely “composition of matter” patents, which is to say that they have claimed specific chemical modifications or biologic sequences not claimed in the original patents. Again, if those original patents had not yet expired, these companies could not “practice” these inventions without obtaining a license to practice the original inventions. They could still get their modifications patented, but could not use those modifications to produce a product. Only after the original patents expired were they free to make products using those original inventions. Merck and </w:t>
            </w:r>
            <w:proofErr w:type="spellStart"/>
            <w:r w:rsidRPr="00C66388">
              <w:rPr>
                <w:rFonts w:ascii="Roboto" w:eastAsia="Times New Roman" w:hAnsi="Roboto" w:cs="Arial"/>
                <w:color w:val="1A1A1A"/>
                <w:sz w:val="24"/>
                <w:szCs w:val="24"/>
              </w:rPr>
              <w:t>Vical</w:t>
            </w:r>
            <w:proofErr w:type="spellEnd"/>
            <w:r w:rsidRPr="00C66388">
              <w:rPr>
                <w:rFonts w:ascii="Roboto" w:eastAsia="Times New Roman" w:hAnsi="Roboto" w:cs="Arial"/>
                <w:color w:val="1A1A1A"/>
                <w:sz w:val="24"/>
                <w:szCs w:val="24"/>
              </w:rPr>
              <w:t xml:space="preserve"> essentially never developed mRNA vaccine technology further after I left </w:t>
            </w:r>
            <w:proofErr w:type="spellStart"/>
            <w:r w:rsidRPr="00C66388">
              <w:rPr>
                <w:rFonts w:ascii="Roboto" w:eastAsia="Times New Roman" w:hAnsi="Roboto" w:cs="Arial"/>
                <w:color w:val="1A1A1A"/>
                <w:sz w:val="24"/>
                <w:szCs w:val="24"/>
              </w:rPr>
              <w:t>Vical</w:t>
            </w:r>
            <w:proofErr w:type="spellEnd"/>
            <w:r w:rsidRPr="00C66388">
              <w:rPr>
                <w:rFonts w:ascii="Roboto" w:eastAsia="Times New Roman" w:hAnsi="Roboto" w:cs="Arial"/>
                <w:color w:val="1A1A1A"/>
                <w:sz w:val="24"/>
                <w:szCs w:val="24"/>
              </w:rPr>
              <w:t>, but they were quite aggressive in keeping anyone else (including me) from doing so. As a side note, my only compensation (ever) for my contributions in this regard was one US (Susan B Anthony) dollar. So I have no financial dog in this fight. I just object to the slander, defamation, and active attempts to write me (and my contributions) out of history.</w:t>
            </w:r>
          </w:p>
          <w:p w:rsidR="00C66388" w:rsidRPr="00C66388" w:rsidRDefault="00C66388" w:rsidP="00C66388">
            <w:pPr>
              <w:numPr>
                <w:ilvl w:val="0"/>
                <w:numId w:val="1"/>
              </w:numPr>
              <w:spacing w:after="0" w:line="390" w:lineRule="atLeast"/>
              <w:ind w:left="840"/>
              <w:rPr>
                <w:rFonts w:ascii="Roboto" w:eastAsia="Times New Roman" w:hAnsi="Roboto" w:cs="Arial"/>
                <w:color w:val="1A1A1A"/>
                <w:sz w:val="24"/>
                <w:szCs w:val="24"/>
              </w:rPr>
            </w:pPr>
            <w:r w:rsidRPr="00C66388">
              <w:rPr>
                <w:rFonts w:ascii="Roboto" w:eastAsia="Times New Roman" w:hAnsi="Roboto" w:cs="Arial"/>
                <w:color w:val="1A1A1A"/>
                <w:sz w:val="24"/>
                <w:szCs w:val="24"/>
              </w:rPr>
              <w:t>In filing a patent, if one fails to properly cite the prior literature (including previously issued or filed patents), then your patent can be readily invalidated. Likewise if you fail to include someone as an inventor who made a substantive contribution (even something relatively small) on the list of inventors. Fail to cite either prior relevant literature or contributing inventors is grounds for invalidation. As is listing someone as an inventor who did not make a substantial contribution. Furthermore, the order of author names on patents are irrelevant. From the point of view of patent law, all named inventors are considered equivalent, each are able to practice all aspects of the patent, and all must agree to an exclusive licensing agreement (or have signed agreements assigning their rights to someone else, such as their employer- which was my case).</w:t>
            </w:r>
          </w:p>
          <w:p w:rsidR="00C66388" w:rsidRPr="00C66388" w:rsidRDefault="00C66388" w:rsidP="00C66388">
            <w:pPr>
              <w:numPr>
                <w:ilvl w:val="0"/>
                <w:numId w:val="1"/>
              </w:numPr>
              <w:spacing w:after="0" w:line="390" w:lineRule="atLeast"/>
              <w:ind w:left="840"/>
              <w:rPr>
                <w:rFonts w:ascii="Roboto" w:eastAsia="Times New Roman" w:hAnsi="Roboto" w:cs="Arial"/>
                <w:color w:val="1A1A1A"/>
                <w:sz w:val="24"/>
                <w:szCs w:val="24"/>
              </w:rPr>
            </w:pPr>
            <w:r w:rsidRPr="00C66388">
              <w:rPr>
                <w:rFonts w:ascii="Roboto" w:eastAsia="Times New Roman" w:hAnsi="Roboto" w:cs="Arial"/>
                <w:color w:val="1A1A1A"/>
                <w:sz w:val="24"/>
                <w:szCs w:val="24"/>
              </w:rPr>
              <w:t xml:space="preserve">The general rule of thumb in filing lawsuits for patent infringement (which lawsuits are EXTREMELY expensive to prosecute) is that one should wait to file until there is enough profit to make the effort </w:t>
            </w:r>
            <w:proofErr w:type="spellStart"/>
            <w:r w:rsidRPr="00C66388">
              <w:rPr>
                <w:rFonts w:ascii="Roboto" w:eastAsia="Times New Roman" w:hAnsi="Roboto" w:cs="Arial"/>
                <w:color w:val="1A1A1A"/>
                <w:sz w:val="24"/>
                <w:szCs w:val="24"/>
              </w:rPr>
              <w:t>worth while</w:t>
            </w:r>
            <w:proofErr w:type="spellEnd"/>
            <w:r w:rsidRPr="00C66388">
              <w:rPr>
                <w:rFonts w:ascii="Roboto" w:eastAsia="Times New Roman" w:hAnsi="Roboto" w:cs="Arial"/>
                <w:color w:val="1A1A1A"/>
                <w:sz w:val="24"/>
                <w:szCs w:val="24"/>
              </w:rPr>
              <w:t>. Generally at a minimum a few million dollars, and usually this is rarely done unless there are hundreds of millions of dollars at stake. So, if you think that someone may have infringed on your patent, you wait in the shadows until the time is right.</w:t>
            </w:r>
          </w:p>
          <w:p w:rsidR="00C66388" w:rsidRPr="00C66388" w:rsidRDefault="00C66388" w:rsidP="00C66388">
            <w:pPr>
              <w:spacing w:after="240" w:line="390" w:lineRule="atLeast"/>
              <w:rPr>
                <w:rFonts w:ascii="Roboto" w:eastAsia="Times New Roman" w:hAnsi="Roboto" w:cs="Arial"/>
                <w:color w:val="1A1A1A"/>
                <w:sz w:val="24"/>
                <w:szCs w:val="24"/>
              </w:rPr>
            </w:pPr>
            <w:r w:rsidRPr="00C66388">
              <w:rPr>
                <w:rFonts w:ascii="Roboto" w:eastAsia="Times New Roman" w:hAnsi="Roboto" w:cs="Arial"/>
                <w:color w:val="1A1A1A"/>
                <w:sz w:val="24"/>
                <w:szCs w:val="24"/>
              </w:rPr>
              <w:t xml:space="preserve">So, now Moderna has decided that the time is right to seek damages from </w:t>
            </w:r>
            <w:proofErr w:type="spellStart"/>
            <w:r w:rsidRPr="00C66388">
              <w:rPr>
                <w:rFonts w:ascii="Roboto" w:eastAsia="Times New Roman" w:hAnsi="Roboto" w:cs="Arial"/>
                <w:color w:val="1A1A1A"/>
                <w:sz w:val="24"/>
                <w:szCs w:val="24"/>
              </w:rPr>
              <w:t>BioNTech</w:t>
            </w:r>
            <w:proofErr w:type="spellEnd"/>
            <w:r w:rsidRPr="00C66388">
              <w:rPr>
                <w:rFonts w:ascii="Roboto" w:eastAsia="Times New Roman" w:hAnsi="Roboto" w:cs="Arial"/>
                <w:color w:val="1A1A1A"/>
                <w:sz w:val="24"/>
                <w:szCs w:val="24"/>
              </w:rPr>
              <w:t xml:space="preserve"> and Pfizer for patent infringement on a few of its many patents.</w:t>
            </w:r>
          </w:p>
          <w:p w:rsidR="00C66388" w:rsidRPr="00C66388" w:rsidRDefault="00C66388" w:rsidP="00C66388">
            <w:pPr>
              <w:spacing w:after="240" w:line="390" w:lineRule="atLeast"/>
              <w:rPr>
                <w:rFonts w:ascii="Roboto" w:eastAsia="Times New Roman" w:hAnsi="Roboto" w:cs="Arial"/>
                <w:color w:val="1A1A1A"/>
                <w:sz w:val="24"/>
                <w:szCs w:val="24"/>
              </w:rPr>
            </w:pPr>
            <w:r w:rsidRPr="00C66388">
              <w:rPr>
                <w:rFonts w:ascii="Roboto" w:eastAsia="Times New Roman" w:hAnsi="Roboto" w:cs="Arial"/>
                <w:color w:val="1A1A1A"/>
                <w:sz w:val="24"/>
                <w:szCs w:val="24"/>
              </w:rPr>
              <w:t>To provide additional context, there is apparently another lawsuit between NIH/NIAID/Vaccine Research Center and Moderna over who owns the rights to the specific vaccine which Moderna has sold to the US Government and throughout the world.</w:t>
            </w:r>
          </w:p>
          <w:p w:rsidR="00C66388" w:rsidRPr="00C66388" w:rsidRDefault="00C66388" w:rsidP="00777CE2">
            <w:pPr>
              <w:spacing w:after="240" w:line="390" w:lineRule="atLeast"/>
              <w:ind w:left="1008"/>
              <w:rPr>
                <w:rFonts w:ascii="Roboto" w:eastAsia="Times New Roman" w:hAnsi="Roboto" w:cs="Arial"/>
                <w:color w:val="1A1A1A"/>
                <w:sz w:val="24"/>
                <w:szCs w:val="24"/>
              </w:rPr>
            </w:pPr>
            <w:r w:rsidRPr="00C66388">
              <w:rPr>
                <w:rFonts w:ascii="Roboto" w:eastAsia="Times New Roman" w:hAnsi="Roboto" w:cs="Arial"/>
                <w:b/>
                <w:bCs/>
                <w:color w:val="1A1A1A"/>
                <w:sz w:val="24"/>
                <w:szCs w:val="24"/>
              </w:rPr>
              <w:t>(Nature magazine)</w:t>
            </w:r>
          </w:p>
          <w:p w:rsidR="00C66388" w:rsidRPr="00C66388" w:rsidRDefault="00C66388" w:rsidP="00777CE2">
            <w:pPr>
              <w:spacing w:after="240" w:line="390" w:lineRule="atLeast"/>
              <w:ind w:left="1008"/>
              <w:rPr>
                <w:rFonts w:ascii="Roboto" w:eastAsia="Times New Roman" w:hAnsi="Roboto" w:cs="Arial"/>
                <w:color w:val="1A1A1A"/>
                <w:sz w:val="24"/>
                <w:szCs w:val="24"/>
              </w:rPr>
            </w:pPr>
            <w:r w:rsidRPr="00C66388">
              <w:rPr>
                <w:rFonts w:ascii="Roboto" w:eastAsia="Times New Roman" w:hAnsi="Roboto" w:cs="Arial"/>
                <w:b/>
                <w:bCs/>
                <w:color w:val="1A1A1A"/>
                <w:sz w:val="24"/>
                <w:szCs w:val="24"/>
              </w:rPr>
              <w:t>NEWS EXPLAINER</w:t>
            </w:r>
          </w:p>
          <w:p w:rsidR="00C66388" w:rsidRPr="00C66388" w:rsidRDefault="00C66388" w:rsidP="00777CE2">
            <w:pPr>
              <w:spacing w:after="240" w:line="390" w:lineRule="atLeast"/>
              <w:ind w:left="1008"/>
              <w:rPr>
                <w:rFonts w:ascii="Roboto" w:eastAsia="Times New Roman" w:hAnsi="Roboto" w:cs="Arial"/>
                <w:color w:val="1A1A1A"/>
                <w:sz w:val="24"/>
                <w:szCs w:val="24"/>
              </w:rPr>
            </w:pPr>
            <w:r w:rsidRPr="00C66388">
              <w:rPr>
                <w:rFonts w:ascii="Roboto" w:eastAsia="Times New Roman" w:hAnsi="Roboto" w:cs="Arial"/>
                <w:color w:val="1A1A1A"/>
                <w:sz w:val="24"/>
                <w:szCs w:val="24"/>
              </w:rPr>
              <w:t>30 November 2021</w:t>
            </w:r>
          </w:p>
          <w:p w:rsidR="00C66388" w:rsidRPr="00C66388" w:rsidRDefault="00FD0D9C" w:rsidP="00777CE2">
            <w:pPr>
              <w:spacing w:after="240" w:line="390" w:lineRule="atLeast"/>
              <w:ind w:left="1008"/>
              <w:rPr>
                <w:rFonts w:ascii="Roboto" w:eastAsia="Times New Roman" w:hAnsi="Roboto" w:cs="Arial"/>
                <w:color w:val="1A1A1A"/>
                <w:sz w:val="24"/>
                <w:szCs w:val="24"/>
              </w:rPr>
            </w:pPr>
            <w:hyperlink r:id="rId15" w:tgtFrame="_blank" w:history="1">
              <w:r w:rsidR="00C66388" w:rsidRPr="00C66388">
                <w:rPr>
                  <w:rFonts w:ascii="Roboto" w:eastAsia="Times New Roman" w:hAnsi="Roboto" w:cs="Arial"/>
                  <w:b/>
                  <w:bCs/>
                  <w:color w:val="1A1A1A"/>
                  <w:sz w:val="24"/>
                  <w:szCs w:val="24"/>
                  <w:u w:val="single"/>
                </w:rPr>
                <w:t>What the Moderna–NIH COVID vaccine patent fight means for research</w:t>
              </w:r>
            </w:hyperlink>
          </w:p>
          <w:p w:rsidR="00C66388" w:rsidRPr="00C66388" w:rsidRDefault="00C66388" w:rsidP="00777CE2">
            <w:pPr>
              <w:spacing w:line="390" w:lineRule="atLeast"/>
              <w:ind w:left="1008"/>
              <w:rPr>
                <w:rFonts w:ascii="Roboto" w:eastAsia="Times New Roman" w:hAnsi="Roboto" w:cs="Arial"/>
                <w:color w:val="1A1A1A"/>
                <w:sz w:val="24"/>
                <w:szCs w:val="24"/>
              </w:rPr>
            </w:pPr>
            <w:r w:rsidRPr="00C66388">
              <w:rPr>
                <w:rFonts w:ascii="Roboto" w:eastAsia="Times New Roman" w:hAnsi="Roboto" w:cs="Arial"/>
                <w:b/>
                <w:bCs/>
                <w:color w:val="1A1A1A"/>
                <w:sz w:val="24"/>
                <w:szCs w:val="24"/>
              </w:rPr>
              <w:t>Collaborators are locked in a high-stakes dispute over which researchers should be named as inventors on a key vaccine patent application.</w:t>
            </w:r>
          </w:p>
          <w:p w:rsidR="00C66388" w:rsidRPr="00C66388" w:rsidRDefault="00C66388" w:rsidP="00C66388">
            <w:pPr>
              <w:spacing w:after="240" w:line="390" w:lineRule="atLeast"/>
              <w:rPr>
                <w:rFonts w:ascii="Roboto" w:eastAsia="Times New Roman" w:hAnsi="Roboto" w:cs="Arial"/>
                <w:color w:val="1A1A1A"/>
                <w:sz w:val="24"/>
                <w:szCs w:val="24"/>
              </w:rPr>
            </w:pPr>
            <w:r w:rsidRPr="00C66388">
              <w:rPr>
                <w:rFonts w:ascii="Roboto" w:eastAsia="Times New Roman" w:hAnsi="Roboto" w:cs="Arial"/>
                <w:color w:val="1A1A1A"/>
                <w:sz w:val="24"/>
                <w:szCs w:val="24"/>
              </w:rPr>
              <w:t xml:space="preserve">There is also a lawsuit battle ongoing between the cationic lipid formulation companies which were spun out of the University of British Columbia - Arbutus and </w:t>
            </w:r>
            <w:proofErr w:type="spellStart"/>
            <w:r w:rsidRPr="00C66388">
              <w:rPr>
                <w:rFonts w:ascii="Roboto" w:eastAsia="Times New Roman" w:hAnsi="Roboto" w:cs="Arial"/>
                <w:color w:val="1A1A1A"/>
                <w:sz w:val="24"/>
                <w:szCs w:val="24"/>
              </w:rPr>
              <w:t>Alnylam</w:t>
            </w:r>
            <w:proofErr w:type="spellEnd"/>
            <w:r w:rsidRPr="00C66388">
              <w:rPr>
                <w:rFonts w:ascii="Roboto" w:eastAsia="Times New Roman" w:hAnsi="Roboto" w:cs="Arial"/>
                <w:color w:val="1A1A1A"/>
                <w:sz w:val="24"/>
                <w:szCs w:val="24"/>
              </w:rPr>
              <w:t>, which some in Canada believe are owned to a significant extent by the family of Justin Trudeau.</w:t>
            </w:r>
          </w:p>
          <w:p w:rsidR="00C66388" w:rsidRPr="00C66388" w:rsidRDefault="00C66388" w:rsidP="00C66388">
            <w:pPr>
              <w:spacing w:after="240" w:line="390" w:lineRule="atLeast"/>
              <w:rPr>
                <w:rFonts w:ascii="Roboto" w:eastAsia="Times New Roman" w:hAnsi="Roboto" w:cs="Arial"/>
                <w:color w:val="1A1A1A"/>
                <w:sz w:val="24"/>
                <w:szCs w:val="24"/>
              </w:rPr>
            </w:pPr>
            <w:r w:rsidRPr="00C66388">
              <w:rPr>
                <w:rFonts w:ascii="Roboto" w:eastAsia="Times New Roman" w:hAnsi="Roboto" w:cs="Arial"/>
                <w:color w:val="1A1A1A"/>
                <w:sz w:val="24"/>
                <w:szCs w:val="24"/>
              </w:rPr>
              <w:t xml:space="preserve">These patent infringement lawsuits have been filed against Moderna and Pfizer. Moderna is pursuing the “innovative” legal theory that even if it did infringe on these patents, the liability is held by the US Government, and so Arbutus and/or </w:t>
            </w:r>
            <w:proofErr w:type="spellStart"/>
            <w:r w:rsidRPr="00C66388">
              <w:rPr>
                <w:rFonts w:ascii="Roboto" w:eastAsia="Times New Roman" w:hAnsi="Roboto" w:cs="Arial"/>
                <w:color w:val="1A1A1A"/>
                <w:sz w:val="24"/>
                <w:szCs w:val="24"/>
              </w:rPr>
              <w:t>Alnylam</w:t>
            </w:r>
            <w:proofErr w:type="spellEnd"/>
            <w:r w:rsidRPr="00C66388">
              <w:rPr>
                <w:rFonts w:ascii="Roboto" w:eastAsia="Times New Roman" w:hAnsi="Roboto" w:cs="Arial"/>
                <w:color w:val="1A1A1A"/>
                <w:sz w:val="24"/>
                <w:szCs w:val="24"/>
              </w:rPr>
              <w:t xml:space="preserve"> will have to sue the US Government if they wish to recover damages. Details on this hot steaming mess </w:t>
            </w:r>
            <w:hyperlink r:id="rId16" w:tgtFrame="_blank" w:history="1">
              <w:r w:rsidRPr="00C66388">
                <w:rPr>
                  <w:rFonts w:ascii="Roboto" w:eastAsia="Times New Roman" w:hAnsi="Roboto" w:cs="Arial"/>
                  <w:color w:val="1A1A1A"/>
                  <w:sz w:val="24"/>
                  <w:szCs w:val="24"/>
                  <w:u w:val="single"/>
                </w:rPr>
                <w:t>can be found here</w:t>
              </w:r>
            </w:hyperlink>
            <w:r w:rsidRPr="00C66388">
              <w:rPr>
                <w:rFonts w:ascii="Roboto" w:eastAsia="Times New Roman" w:hAnsi="Roboto" w:cs="Arial"/>
                <w:color w:val="1A1A1A"/>
                <w:sz w:val="24"/>
                <w:szCs w:val="24"/>
              </w:rPr>
              <w:t>.</w:t>
            </w:r>
          </w:p>
          <w:tbl>
            <w:tblPr>
              <w:tblW w:w="5000" w:type="pct"/>
              <w:jc w:val="center"/>
              <w:tblCellSpacing w:w="0" w:type="dxa"/>
              <w:tblCellMar>
                <w:left w:w="0" w:type="dxa"/>
                <w:right w:w="0" w:type="dxa"/>
              </w:tblCellMar>
              <w:tblLook w:val="04A0" w:firstRow="1" w:lastRow="0" w:firstColumn="1" w:lastColumn="0" w:noHBand="0" w:noVBand="1"/>
            </w:tblPr>
            <w:tblGrid>
              <w:gridCol w:w="1905"/>
              <w:gridCol w:w="5550"/>
              <w:gridCol w:w="1905"/>
            </w:tblGrid>
            <w:tr w:rsidR="00C66388" w:rsidRPr="00C66388" w:rsidTr="00C66388">
              <w:trPr>
                <w:tblCellSpacing w:w="0" w:type="dxa"/>
                <w:jc w:val="center"/>
              </w:trPr>
              <w:tc>
                <w:tcPr>
                  <w:tcW w:w="0" w:type="auto"/>
                  <w:vAlign w:val="center"/>
                  <w:hideMark/>
                </w:tcPr>
                <w:p w:rsidR="00C66388" w:rsidRPr="00C66388" w:rsidRDefault="00C66388" w:rsidP="00C66388">
                  <w:pPr>
                    <w:spacing w:after="0" w:line="240" w:lineRule="auto"/>
                    <w:rPr>
                      <w:rFonts w:ascii="Roboto" w:eastAsia="Times New Roman" w:hAnsi="Roboto" w:cs="Arial"/>
                      <w:color w:val="1A1A1A"/>
                      <w:sz w:val="24"/>
                      <w:szCs w:val="24"/>
                    </w:rPr>
                  </w:pPr>
                </w:p>
              </w:tc>
              <w:tc>
                <w:tcPr>
                  <w:tcW w:w="5550" w:type="dxa"/>
                  <w:vAlign w:val="center"/>
                  <w:hideMark/>
                </w:tcPr>
                <w:p w:rsidR="00C66388" w:rsidRPr="00C66388" w:rsidRDefault="00C66388" w:rsidP="00C66388">
                  <w:pPr>
                    <w:spacing w:after="0" w:line="240" w:lineRule="auto"/>
                    <w:jc w:val="center"/>
                    <w:rPr>
                      <w:rFonts w:ascii="Times New Roman" w:eastAsia="Times New Roman" w:hAnsi="Times New Roman" w:cs="Times New Roman"/>
                      <w:sz w:val="20"/>
                      <w:szCs w:val="20"/>
                    </w:rPr>
                  </w:pPr>
                </w:p>
              </w:tc>
              <w:tc>
                <w:tcPr>
                  <w:tcW w:w="0" w:type="auto"/>
                  <w:vAlign w:val="center"/>
                  <w:hideMark/>
                </w:tcPr>
                <w:p w:rsidR="00C66388" w:rsidRPr="00C66388" w:rsidRDefault="00C66388" w:rsidP="00C66388">
                  <w:pPr>
                    <w:spacing w:after="0" w:line="240" w:lineRule="auto"/>
                    <w:jc w:val="center"/>
                    <w:rPr>
                      <w:rFonts w:ascii="Times New Roman" w:eastAsia="Times New Roman" w:hAnsi="Times New Roman" w:cs="Times New Roman"/>
                      <w:sz w:val="20"/>
                      <w:szCs w:val="20"/>
                    </w:rPr>
                  </w:pPr>
                </w:p>
              </w:tc>
            </w:tr>
          </w:tbl>
          <w:p w:rsidR="00C66388" w:rsidRPr="00C66388" w:rsidRDefault="00C66388" w:rsidP="00C66388">
            <w:pPr>
              <w:spacing w:before="240" w:after="150" w:line="278" w:lineRule="atLeast"/>
              <w:outlineLvl w:val="3"/>
              <w:rPr>
                <w:rFonts w:ascii="Segoe UI" w:eastAsia="Times New Roman" w:hAnsi="Segoe UI" w:cs="Segoe UI"/>
                <w:b/>
                <w:bCs/>
                <w:color w:val="1A1A1A"/>
                <w:sz w:val="27"/>
                <w:szCs w:val="27"/>
              </w:rPr>
            </w:pPr>
            <w:r w:rsidRPr="00C66388">
              <w:rPr>
                <w:rFonts w:ascii="Segoe UI" w:eastAsia="Times New Roman" w:hAnsi="Segoe UI" w:cs="Segoe UI"/>
                <w:b/>
                <w:bCs/>
                <w:color w:val="1A1A1A"/>
                <w:sz w:val="27"/>
                <w:szCs w:val="27"/>
              </w:rPr>
              <w:t>Getting back to today’s Moderna lawsuit-</w:t>
            </w:r>
          </w:p>
          <w:p w:rsidR="00C66388" w:rsidRPr="00C66388" w:rsidRDefault="00FD0D9C" w:rsidP="00C66388">
            <w:pPr>
              <w:spacing w:after="240" w:line="390" w:lineRule="atLeast"/>
              <w:rPr>
                <w:rFonts w:ascii="Roboto" w:eastAsia="Times New Roman" w:hAnsi="Roboto" w:cs="Arial"/>
                <w:color w:val="1A1A1A"/>
                <w:sz w:val="24"/>
                <w:szCs w:val="24"/>
              </w:rPr>
            </w:pPr>
            <w:hyperlink r:id="rId17" w:tgtFrame="_blank" w:history="1">
              <w:r w:rsidR="00C66388" w:rsidRPr="00C66388">
                <w:rPr>
                  <w:rFonts w:ascii="Roboto" w:eastAsia="Times New Roman" w:hAnsi="Roboto" w:cs="Arial"/>
                  <w:color w:val="1A1A1A"/>
                  <w:sz w:val="24"/>
                  <w:szCs w:val="24"/>
                  <w:u w:val="single"/>
                </w:rPr>
                <w:t>Here is the legal filing</w:t>
              </w:r>
            </w:hyperlink>
            <w:r w:rsidR="00C66388" w:rsidRPr="00C66388">
              <w:rPr>
                <w:rFonts w:ascii="Roboto" w:eastAsia="Times New Roman" w:hAnsi="Roboto" w:cs="Arial"/>
                <w:color w:val="1A1A1A"/>
                <w:sz w:val="24"/>
                <w:szCs w:val="24"/>
              </w:rPr>
              <w:t>, apparently filed today.</w:t>
            </w:r>
          </w:p>
          <w:p w:rsidR="00C66388" w:rsidRPr="00C66388" w:rsidRDefault="00C66388" w:rsidP="00C66388">
            <w:pPr>
              <w:spacing w:after="240" w:line="390" w:lineRule="atLeast"/>
              <w:rPr>
                <w:rFonts w:ascii="Roboto" w:eastAsia="Times New Roman" w:hAnsi="Roboto" w:cs="Arial"/>
                <w:color w:val="1A1A1A"/>
                <w:sz w:val="24"/>
                <w:szCs w:val="24"/>
              </w:rPr>
            </w:pPr>
            <w:r w:rsidRPr="00C66388">
              <w:rPr>
                <w:rFonts w:ascii="Roboto" w:eastAsia="Times New Roman" w:hAnsi="Roboto" w:cs="Arial"/>
                <w:color w:val="1A1A1A"/>
                <w:sz w:val="24"/>
                <w:szCs w:val="24"/>
              </w:rPr>
              <w:t>Here is the </w:t>
            </w:r>
            <w:hyperlink r:id="rId18" w:tgtFrame="_blank" w:history="1">
              <w:r w:rsidRPr="00C66388">
                <w:rPr>
                  <w:rFonts w:ascii="Roboto" w:eastAsia="Times New Roman" w:hAnsi="Roboto" w:cs="Arial"/>
                  <w:color w:val="1A1A1A"/>
                  <w:sz w:val="24"/>
                  <w:szCs w:val="24"/>
                  <w:u w:val="single"/>
                </w:rPr>
                <w:t>Moderna press release</w:t>
              </w:r>
            </w:hyperlink>
            <w:r w:rsidRPr="00C66388">
              <w:rPr>
                <w:rFonts w:ascii="Roboto" w:eastAsia="Times New Roman" w:hAnsi="Roboto" w:cs="Arial"/>
                <w:color w:val="1A1A1A"/>
                <w:sz w:val="24"/>
                <w:szCs w:val="24"/>
              </w:rPr>
              <w:t>, made today.</w:t>
            </w:r>
          </w:p>
          <w:p w:rsidR="00C66388" w:rsidRPr="00C66388" w:rsidRDefault="00C66388" w:rsidP="00C66388">
            <w:pPr>
              <w:spacing w:after="240" w:line="390" w:lineRule="atLeast"/>
              <w:rPr>
                <w:rFonts w:ascii="Roboto" w:eastAsia="Times New Roman" w:hAnsi="Roboto" w:cs="Arial"/>
                <w:color w:val="1A1A1A"/>
                <w:sz w:val="24"/>
                <w:szCs w:val="24"/>
              </w:rPr>
            </w:pPr>
            <w:r w:rsidRPr="00C66388">
              <w:rPr>
                <w:rFonts w:ascii="Roboto" w:eastAsia="Times New Roman" w:hAnsi="Roboto" w:cs="Arial"/>
                <w:color w:val="1A1A1A"/>
                <w:sz w:val="24"/>
                <w:szCs w:val="24"/>
              </w:rPr>
              <w:t>Here are examples of the corporate press coverage (which is amazingly superficial), made today.</w:t>
            </w:r>
          </w:p>
          <w:p w:rsidR="00C66388" w:rsidRPr="00C66388" w:rsidRDefault="00C66388" w:rsidP="00C66388">
            <w:pPr>
              <w:spacing w:after="240" w:line="390" w:lineRule="atLeast"/>
              <w:rPr>
                <w:rFonts w:ascii="Roboto" w:eastAsia="Times New Roman" w:hAnsi="Roboto" w:cs="Arial"/>
                <w:color w:val="1A1A1A"/>
                <w:sz w:val="24"/>
                <w:szCs w:val="24"/>
              </w:rPr>
            </w:pPr>
            <w:r w:rsidRPr="00C66388">
              <w:rPr>
                <w:rFonts w:ascii="Roboto" w:eastAsia="Times New Roman" w:hAnsi="Roboto" w:cs="Arial"/>
                <w:color w:val="1A1A1A"/>
                <w:sz w:val="24"/>
                <w:szCs w:val="24"/>
              </w:rPr>
              <w:t>1: </w:t>
            </w:r>
            <w:hyperlink r:id="rId19" w:tgtFrame="_blank" w:history="1">
              <w:r w:rsidRPr="00C66388">
                <w:rPr>
                  <w:rFonts w:ascii="Roboto" w:eastAsia="Times New Roman" w:hAnsi="Roboto" w:cs="Arial"/>
                  <w:color w:val="1A1A1A"/>
                  <w:sz w:val="24"/>
                  <w:szCs w:val="24"/>
                  <w:u w:val="single"/>
                </w:rPr>
                <w:t>https://www.nytimes.com/2022/08/26/business/moderna-covid-vaccine-lawsuit.html</w:t>
              </w:r>
            </w:hyperlink>
          </w:p>
          <w:p w:rsidR="00C66388" w:rsidRPr="00C66388" w:rsidRDefault="00C66388" w:rsidP="00C66388">
            <w:pPr>
              <w:spacing w:after="240" w:line="390" w:lineRule="atLeast"/>
              <w:rPr>
                <w:rFonts w:ascii="Roboto" w:eastAsia="Times New Roman" w:hAnsi="Roboto" w:cs="Arial"/>
                <w:color w:val="1A1A1A"/>
                <w:sz w:val="24"/>
                <w:szCs w:val="24"/>
              </w:rPr>
            </w:pPr>
            <w:r w:rsidRPr="00C66388">
              <w:rPr>
                <w:rFonts w:ascii="Roboto" w:eastAsia="Times New Roman" w:hAnsi="Roboto" w:cs="Arial"/>
                <w:color w:val="1A1A1A"/>
                <w:sz w:val="24"/>
                <w:szCs w:val="24"/>
              </w:rPr>
              <w:t>2: </w:t>
            </w:r>
            <w:hyperlink r:id="rId20" w:tgtFrame="_blank" w:history="1">
              <w:r w:rsidRPr="00C66388">
                <w:rPr>
                  <w:rFonts w:ascii="Roboto" w:eastAsia="Times New Roman" w:hAnsi="Roboto" w:cs="Arial"/>
                  <w:color w:val="1A1A1A"/>
                  <w:sz w:val="24"/>
                  <w:szCs w:val="24"/>
                  <w:u w:val="single"/>
                </w:rPr>
                <w:t>https://www.bbc.com/news/health-62691102?at_medium=RSS&amp;at_campaign=KARANGA</w:t>
              </w:r>
            </w:hyperlink>
          </w:p>
          <w:p w:rsidR="00C66388" w:rsidRPr="00C66388" w:rsidRDefault="00C66388" w:rsidP="00C66388">
            <w:pPr>
              <w:spacing w:after="240" w:line="390" w:lineRule="atLeast"/>
              <w:rPr>
                <w:rFonts w:ascii="Roboto" w:eastAsia="Times New Roman" w:hAnsi="Roboto" w:cs="Arial"/>
                <w:color w:val="1A1A1A"/>
                <w:sz w:val="24"/>
                <w:szCs w:val="24"/>
              </w:rPr>
            </w:pPr>
            <w:r w:rsidRPr="00C66388">
              <w:rPr>
                <w:rFonts w:ascii="Roboto" w:eastAsia="Times New Roman" w:hAnsi="Roboto" w:cs="Arial"/>
                <w:color w:val="1A1A1A"/>
                <w:sz w:val="24"/>
                <w:szCs w:val="24"/>
              </w:rPr>
              <w:t>3: </w:t>
            </w:r>
            <w:hyperlink r:id="rId21" w:tgtFrame="_blank" w:history="1">
              <w:r w:rsidRPr="00C66388">
                <w:rPr>
                  <w:rFonts w:ascii="Roboto" w:eastAsia="Times New Roman" w:hAnsi="Roboto" w:cs="Arial"/>
                  <w:color w:val="1A1A1A"/>
                  <w:sz w:val="24"/>
                  <w:szCs w:val="24"/>
                  <w:u w:val="single"/>
                </w:rPr>
                <w:t>https://www.nbcnews.com/health/health-news/moderna-sues-pfizer-biontech-alleging-patent-infringement-covid-vaccin-rcna44965</w:t>
              </w:r>
            </w:hyperlink>
          </w:p>
          <w:p w:rsidR="00C66388" w:rsidRPr="00C66388" w:rsidRDefault="00C66388" w:rsidP="00C66388">
            <w:pPr>
              <w:spacing w:after="240" w:line="390" w:lineRule="atLeast"/>
              <w:rPr>
                <w:rFonts w:ascii="Roboto" w:eastAsia="Times New Roman" w:hAnsi="Roboto" w:cs="Arial"/>
                <w:color w:val="1A1A1A"/>
                <w:sz w:val="24"/>
                <w:szCs w:val="24"/>
              </w:rPr>
            </w:pPr>
            <w:r w:rsidRPr="00C66388">
              <w:rPr>
                <w:rFonts w:ascii="Roboto" w:eastAsia="Times New Roman" w:hAnsi="Roboto" w:cs="Arial"/>
                <w:color w:val="1A1A1A"/>
                <w:sz w:val="24"/>
                <w:szCs w:val="24"/>
              </w:rPr>
              <w:t>4: </w:t>
            </w:r>
            <w:hyperlink r:id="rId22" w:tgtFrame="_blank" w:history="1">
              <w:r w:rsidRPr="00C66388">
                <w:rPr>
                  <w:rFonts w:ascii="Roboto" w:eastAsia="Times New Roman" w:hAnsi="Roboto" w:cs="Arial"/>
                  <w:color w:val="1A1A1A"/>
                  <w:sz w:val="24"/>
                  <w:szCs w:val="24"/>
                  <w:u w:val="single"/>
                </w:rPr>
                <w:t>https://www.reuters.com/legal/moderna-sues-pfizerbiontech-patent-infringement-over-covid-vaccine-2022-08-26/</w:t>
              </w:r>
            </w:hyperlink>
          </w:p>
          <w:p w:rsidR="00C66388" w:rsidRPr="00C66388" w:rsidRDefault="00C66388" w:rsidP="00C66388">
            <w:pPr>
              <w:spacing w:after="240" w:line="390" w:lineRule="atLeast"/>
              <w:rPr>
                <w:rFonts w:ascii="Roboto" w:eastAsia="Times New Roman" w:hAnsi="Roboto" w:cs="Arial"/>
                <w:color w:val="1A1A1A"/>
                <w:sz w:val="24"/>
                <w:szCs w:val="24"/>
              </w:rPr>
            </w:pPr>
            <w:r w:rsidRPr="00C66388">
              <w:rPr>
                <w:rFonts w:ascii="Roboto" w:eastAsia="Times New Roman" w:hAnsi="Roboto" w:cs="Arial"/>
                <w:color w:val="1A1A1A"/>
                <w:sz w:val="24"/>
                <w:szCs w:val="24"/>
              </w:rPr>
              <w:t>5: </w:t>
            </w:r>
            <w:hyperlink r:id="rId23" w:tgtFrame="_blank" w:history="1">
              <w:r w:rsidRPr="00C66388">
                <w:rPr>
                  <w:rFonts w:ascii="Roboto" w:eastAsia="Times New Roman" w:hAnsi="Roboto" w:cs="Arial"/>
                  <w:color w:val="1A1A1A"/>
                  <w:sz w:val="24"/>
                  <w:szCs w:val="24"/>
                  <w:u w:val="single"/>
                </w:rPr>
                <w:t>https://www.theverge.com/2022/8/26/23323082/moderna-lawsuit-pfizer-mrna-vaccine-patent</w:t>
              </w:r>
            </w:hyperlink>
          </w:p>
          <w:p w:rsidR="00C66388" w:rsidRPr="00C66388" w:rsidRDefault="00C66388" w:rsidP="00C66388">
            <w:pPr>
              <w:spacing w:after="240" w:line="390" w:lineRule="atLeast"/>
              <w:rPr>
                <w:rFonts w:ascii="Roboto" w:eastAsia="Times New Roman" w:hAnsi="Roboto" w:cs="Arial"/>
                <w:color w:val="1A1A1A"/>
                <w:sz w:val="24"/>
                <w:szCs w:val="24"/>
              </w:rPr>
            </w:pPr>
            <w:r w:rsidRPr="00C66388">
              <w:rPr>
                <w:rFonts w:ascii="Roboto" w:eastAsia="Times New Roman" w:hAnsi="Roboto" w:cs="Arial"/>
                <w:color w:val="1A1A1A"/>
                <w:sz w:val="24"/>
                <w:szCs w:val="24"/>
              </w:rPr>
              <w:t>It is useful to start with quotes from the Moderna press release.</w:t>
            </w:r>
          </w:p>
          <w:p w:rsidR="00C66388" w:rsidRPr="00C66388" w:rsidRDefault="00C66388" w:rsidP="00975F76">
            <w:pPr>
              <w:spacing w:after="240" w:line="390" w:lineRule="atLeast"/>
              <w:ind w:left="1008"/>
              <w:rPr>
                <w:rFonts w:ascii="Roboto" w:eastAsia="Times New Roman" w:hAnsi="Roboto" w:cs="Arial"/>
                <w:color w:val="1A1A1A"/>
                <w:sz w:val="24"/>
                <w:szCs w:val="24"/>
              </w:rPr>
            </w:pPr>
            <w:r w:rsidRPr="00C66388">
              <w:rPr>
                <w:rFonts w:ascii="Roboto" w:eastAsia="Times New Roman" w:hAnsi="Roboto" w:cs="Arial"/>
                <w:b/>
                <w:bCs/>
                <w:color w:val="1A1A1A"/>
                <w:sz w:val="24"/>
                <w:szCs w:val="24"/>
              </w:rPr>
              <w:t>MODERNA SUES PFIZER AND BIONTECH FOR INFRINGING PATENTS CENTRAL TO MODERNA'S INNOVATIVE MRNA TECHNOLOGY PLATFORM</w:t>
            </w:r>
          </w:p>
          <w:p w:rsidR="00C66388" w:rsidRPr="00C66388" w:rsidRDefault="00C66388" w:rsidP="00975F76">
            <w:pPr>
              <w:spacing w:line="390" w:lineRule="atLeast"/>
              <w:ind w:left="1008"/>
              <w:rPr>
                <w:rFonts w:ascii="Roboto" w:eastAsia="Times New Roman" w:hAnsi="Roboto" w:cs="Arial"/>
                <w:color w:val="1A1A1A"/>
                <w:sz w:val="24"/>
                <w:szCs w:val="24"/>
              </w:rPr>
            </w:pPr>
            <w:r w:rsidRPr="00C66388">
              <w:rPr>
                <w:rFonts w:ascii="Roboto" w:eastAsia="Times New Roman" w:hAnsi="Roboto" w:cs="Arial"/>
                <w:color w:val="1A1A1A"/>
                <w:sz w:val="24"/>
                <w:szCs w:val="24"/>
              </w:rPr>
              <w:t>AUGUST, 26, 2022</w:t>
            </w:r>
          </w:p>
          <w:p w:rsidR="00C66388" w:rsidRPr="00C66388" w:rsidRDefault="00C66388" w:rsidP="00C66388">
            <w:pPr>
              <w:spacing w:after="240" w:line="390" w:lineRule="atLeast"/>
              <w:rPr>
                <w:rFonts w:ascii="Roboto" w:eastAsia="Times New Roman" w:hAnsi="Roboto" w:cs="Arial"/>
                <w:color w:val="1A1A1A"/>
                <w:sz w:val="24"/>
                <w:szCs w:val="24"/>
              </w:rPr>
            </w:pPr>
            <w:r w:rsidRPr="00C66388">
              <w:rPr>
                <w:rFonts w:ascii="Roboto" w:eastAsia="Times New Roman" w:hAnsi="Roboto" w:cs="Arial"/>
                <w:color w:val="1A1A1A"/>
                <w:sz w:val="24"/>
                <w:szCs w:val="24"/>
              </w:rPr>
              <w:t>This is the key section of the PR.</w:t>
            </w:r>
          </w:p>
          <w:p w:rsidR="00C66388" w:rsidRPr="00C66388" w:rsidRDefault="00C66388" w:rsidP="00975F76">
            <w:pPr>
              <w:spacing w:after="240" w:line="390" w:lineRule="atLeast"/>
              <w:ind w:left="1008"/>
              <w:rPr>
                <w:rFonts w:ascii="Roboto" w:eastAsia="Times New Roman" w:hAnsi="Roboto" w:cs="Arial"/>
                <w:color w:val="1A1A1A"/>
                <w:sz w:val="24"/>
                <w:szCs w:val="24"/>
              </w:rPr>
            </w:pPr>
            <w:r w:rsidRPr="00C66388">
              <w:rPr>
                <w:rFonts w:ascii="Roboto" w:eastAsia="Times New Roman" w:hAnsi="Roboto" w:cs="Arial"/>
                <w:b/>
                <w:bCs/>
                <w:color w:val="1A1A1A"/>
                <w:sz w:val="24"/>
                <w:szCs w:val="24"/>
              </w:rPr>
              <w:t xml:space="preserve">Pfizer and </w:t>
            </w:r>
            <w:proofErr w:type="spellStart"/>
            <w:r w:rsidRPr="00C66388">
              <w:rPr>
                <w:rFonts w:ascii="Roboto" w:eastAsia="Times New Roman" w:hAnsi="Roboto" w:cs="Arial"/>
                <w:b/>
                <w:bCs/>
                <w:color w:val="1A1A1A"/>
                <w:sz w:val="24"/>
                <w:szCs w:val="24"/>
              </w:rPr>
              <w:t>BioNTech</w:t>
            </w:r>
            <w:proofErr w:type="spellEnd"/>
            <w:r w:rsidRPr="00C66388">
              <w:rPr>
                <w:rFonts w:ascii="Roboto" w:eastAsia="Times New Roman" w:hAnsi="Roboto" w:cs="Arial"/>
                <w:b/>
                <w:bCs/>
                <w:color w:val="1A1A1A"/>
                <w:sz w:val="24"/>
                <w:szCs w:val="24"/>
              </w:rPr>
              <w:t xml:space="preserve"> Infringe </w:t>
            </w:r>
            <w:proofErr w:type="spellStart"/>
            <w:r w:rsidRPr="00C66388">
              <w:rPr>
                <w:rFonts w:ascii="Roboto" w:eastAsia="Times New Roman" w:hAnsi="Roboto" w:cs="Arial"/>
                <w:b/>
                <w:bCs/>
                <w:color w:val="1A1A1A"/>
                <w:sz w:val="24"/>
                <w:szCs w:val="24"/>
              </w:rPr>
              <w:t>Moderna's</w:t>
            </w:r>
            <w:proofErr w:type="spellEnd"/>
            <w:r w:rsidRPr="00C66388">
              <w:rPr>
                <w:rFonts w:ascii="Roboto" w:eastAsia="Times New Roman" w:hAnsi="Roboto" w:cs="Arial"/>
                <w:b/>
                <w:bCs/>
                <w:color w:val="1A1A1A"/>
                <w:sz w:val="24"/>
                <w:szCs w:val="24"/>
              </w:rPr>
              <w:t xml:space="preserve"> Patents</w:t>
            </w:r>
          </w:p>
          <w:p w:rsidR="00C66388" w:rsidRPr="00C66388" w:rsidRDefault="00C66388" w:rsidP="00975F76">
            <w:pPr>
              <w:spacing w:after="240" w:line="390" w:lineRule="atLeast"/>
              <w:ind w:left="1008"/>
              <w:rPr>
                <w:rFonts w:ascii="Roboto" w:eastAsia="Times New Roman" w:hAnsi="Roboto" w:cs="Arial"/>
                <w:color w:val="1A1A1A"/>
                <w:sz w:val="24"/>
                <w:szCs w:val="24"/>
              </w:rPr>
            </w:pPr>
            <w:r w:rsidRPr="00C66388">
              <w:rPr>
                <w:rFonts w:ascii="Roboto" w:eastAsia="Times New Roman" w:hAnsi="Roboto" w:cs="Arial"/>
                <w:color w:val="1A1A1A"/>
                <w:sz w:val="24"/>
                <w:szCs w:val="24"/>
              </w:rPr>
              <w:t xml:space="preserve">Moderna believes Pfizer and </w:t>
            </w:r>
            <w:proofErr w:type="spellStart"/>
            <w:r w:rsidRPr="00C66388">
              <w:rPr>
                <w:rFonts w:ascii="Roboto" w:eastAsia="Times New Roman" w:hAnsi="Roboto" w:cs="Arial"/>
                <w:color w:val="1A1A1A"/>
                <w:sz w:val="24"/>
                <w:szCs w:val="24"/>
              </w:rPr>
              <w:t>BioNTech</w:t>
            </w:r>
            <w:proofErr w:type="spellEnd"/>
            <w:r w:rsidRPr="00C66388">
              <w:rPr>
                <w:rFonts w:ascii="Roboto" w:eastAsia="Times New Roman" w:hAnsi="Roboto" w:cs="Arial"/>
                <w:color w:val="1A1A1A"/>
                <w:sz w:val="24"/>
                <w:szCs w:val="24"/>
              </w:rPr>
              <w:t xml:space="preserve"> copied two key features of </w:t>
            </w:r>
            <w:proofErr w:type="spellStart"/>
            <w:r w:rsidRPr="00C66388">
              <w:rPr>
                <w:rFonts w:ascii="Roboto" w:eastAsia="Times New Roman" w:hAnsi="Roboto" w:cs="Arial"/>
                <w:color w:val="1A1A1A"/>
                <w:sz w:val="24"/>
                <w:szCs w:val="24"/>
              </w:rPr>
              <w:t>Moderna's</w:t>
            </w:r>
            <w:proofErr w:type="spellEnd"/>
            <w:r w:rsidRPr="00C66388">
              <w:rPr>
                <w:rFonts w:ascii="Roboto" w:eastAsia="Times New Roman" w:hAnsi="Roboto" w:cs="Arial"/>
                <w:color w:val="1A1A1A"/>
                <w:sz w:val="24"/>
                <w:szCs w:val="24"/>
              </w:rPr>
              <w:t xml:space="preserve"> patented technologies which are critical to the success of mRNA vaccines. When COVID-19 emerged, neither Pfizer nor </w:t>
            </w:r>
            <w:proofErr w:type="spellStart"/>
            <w:r w:rsidRPr="00C66388">
              <w:rPr>
                <w:rFonts w:ascii="Roboto" w:eastAsia="Times New Roman" w:hAnsi="Roboto" w:cs="Arial"/>
                <w:color w:val="1A1A1A"/>
                <w:sz w:val="24"/>
                <w:szCs w:val="24"/>
              </w:rPr>
              <w:t>BioNTech</w:t>
            </w:r>
            <w:proofErr w:type="spellEnd"/>
            <w:r w:rsidRPr="00C66388">
              <w:rPr>
                <w:rFonts w:ascii="Roboto" w:eastAsia="Times New Roman" w:hAnsi="Roboto" w:cs="Arial"/>
                <w:color w:val="1A1A1A"/>
                <w:sz w:val="24"/>
                <w:szCs w:val="24"/>
              </w:rPr>
              <w:t xml:space="preserve"> had </w:t>
            </w:r>
            <w:proofErr w:type="spellStart"/>
            <w:r w:rsidRPr="00C66388">
              <w:rPr>
                <w:rFonts w:ascii="Roboto" w:eastAsia="Times New Roman" w:hAnsi="Roboto" w:cs="Arial"/>
                <w:color w:val="1A1A1A"/>
                <w:sz w:val="24"/>
                <w:szCs w:val="24"/>
              </w:rPr>
              <w:t>Moderna's</w:t>
            </w:r>
            <w:proofErr w:type="spellEnd"/>
            <w:r w:rsidRPr="00C66388">
              <w:rPr>
                <w:rFonts w:ascii="Roboto" w:eastAsia="Times New Roman" w:hAnsi="Roboto" w:cs="Arial"/>
                <w:color w:val="1A1A1A"/>
                <w:sz w:val="24"/>
                <w:szCs w:val="24"/>
              </w:rPr>
              <w:t xml:space="preserve"> level of experience with developing mRNA vaccines for infectious diseases, and they knowingly followed </w:t>
            </w:r>
            <w:proofErr w:type="spellStart"/>
            <w:r w:rsidRPr="00C66388">
              <w:rPr>
                <w:rFonts w:ascii="Roboto" w:eastAsia="Times New Roman" w:hAnsi="Roboto" w:cs="Arial"/>
                <w:color w:val="1A1A1A"/>
                <w:sz w:val="24"/>
                <w:szCs w:val="24"/>
              </w:rPr>
              <w:t>Moderna's</w:t>
            </w:r>
            <w:proofErr w:type="spellEnd"/>
            <w:r w:rsidRPr="00C66388">
              <w:rPr>
                <w:rFonts w:ascii="Roboto" w:eastAsia="Times New Roman" w:hAnsi="Roboto" w:cs="Arial"/>
                <w:color w:val="1A1A1A"/>
                <w:sz w:val="24"/>
                <w:szCs w:val="24"/>
              </w:rPr>
              <w:t xml:space="preserve"> lead in developing their own vaccine.</w:t>
            </w:r>
          </w:p>
          <w:p w:rsidR="00C66388" w:rsidRPr="00C66388" w:rsidRDefault="00C66388" w:rsidP="00975F76">
            <w:pPr>
              <w:spacing w:after="240" w:line="390" w:lineRule="atLeast"/>
              <w:ind w:left="1008"/>
              <w:rPr>
                <w:rFonts w:ascii="Roboto" w:eastAsia="Times New Roman" w:hAnsi="Roboto" w:cs="Arial"/>
                <w:color w:val="1A1A1A"/>
                <w:sz w:val="24"/>
                <w:szCs w:val="24"/>
              </w:rPr>
            </w:pPr>
            <w:r w:rsidRPr="00C66388">
              <w:rPr>
                <w:rFonts w:ascii="Roboto" w:eastAsia="Times New Roman" w:hAnsi="Roboto" w:cs="Arial"/>
                <w:color w:val="1A1A1A"/>
                <w:sz w:val="24"/>
                <w:szCs w:val="24"/>
              </w:rPr>
              <w:t xml:space="preserve">First, Pfizer and </w:t>
            </w:r>
            <w:proofErr w:type="spellStart"/>
            <w:r w:rsidRPr="00C66388">
              <w:rPr>
                <w:rFonts w:ascii="Roboto" w:eastAsia="Times New Roman" w:hAnsi="Roboto" w:cs="Arial"/>
                <w:color w:val="1A1A1A"/>
                <w:sz w:val="24"/>
                <w:szCs w:val="24"/>
              </w:rPr>
              <w:t>BioNTech</w:t>
            </w:r>
            <w:proofErr w:type="spellEnd"/>
            <w:r w:rsidRPr="00C66388">
              <w:rPr>
                <w:rFonts w:ascii="Roboto" w:eastAsia="Times New Roman" w:hAnsi="Roboto" w:cs="Arial"/>
                <w:color w:val="1A1A1A"/>
                <w:sz w:val="24"/>
                <w:szCs w:val="24"/>
              </w:rPr>
              <w:t xml:space="preserve"> took four different vaccine candidates into clinical testing, which included options that would have steered clear of </w:t>
            </w:r>
            <w:proofErr w:type="spellStart"/>
            <w:r w:rsidRPr="00C66388">
              <w:rPr>
                <w:rFonts w:ascii="Roboto" w:eastAsia="Times New Roman" w:hAnsi="Roboto" w:cs="Arial"/>
                <w:color w:val="1A1A1A"/>
                <w:sz w:val="24"/>
                <w:szCs w:val="24"/>
              </w:rPr>
              <w:t>Moderna's</w:t>
            </w:r>
            <w:proofErr w:type="spellEnd"/>
            <w:r w:rsidRPr="00C66388">
              <w:rPr>
                <w:rFonts w:ascii="Roboto" w:eastAsia="Times New Roman" w:hAnsi="Roboto" w:cs="Arial"/>
                <w:color w:val="1A1A1A"/>
                <w:sz w:val="24"/>
                <w:szCs w:val="24"/>
              </w:rPr>
              <w:t xml:space="preserve"> innovative path. Pfizer and </w:t>
            </w:r>
            <w:proofErr w:type="spellStart"/>
            <w:r w:rsidRPr="00C66388">
              <w:rPr>
                <w:rFonts w:ascii="Roboto" w:eastAsia="Times New Roman" w:hAnsi="Roboto" w:cs="Arial"/>
                <w:color w:val="1A1A1A"/>
                <w:sz w:val="24"/>
                <w:szCs w:val="24"/>
              </w:rPr>
              <w:t>BioNTech</w:t>
            </w:r>
            <w:proofErr w:type="spellEnd"/>
            <w:r w:rsidRPr="00C66388">
              <w:rPr>
                <w:rFonts w:ascii="Roboto" w:eastAsia="Times New Roman" w:hAnsi="Roboto" w:cs="Arial"/>
                <w:color w:val="1A1A1A"/>
                <w:sz w:val="24"/>
                <w:szCs w:val="24"/>
              </w:rPr>
              <w:t xml:space="preserve">, however, ultimately decided to proceed with a vaccine that has the same exact mRNA chemical modification to its vaccine as </w:t>
            </w:r>
            <w:proofErr w:type="spellStart"/>
            <w:r w:rsidRPr="00C66388">
              <w:rPr>
                <w:rFonts w:ascii="Roboto" w:eastAsia="Times New Roman" w:hAnsi="Roboto" w:cs="Arial"/>
                <w:color w:val="1A1A1A"/>
                <w:sz w:val="24"/>
                <w:szCs w:val="24"/>
              </w:rPr>
              <w:t>Spikevax</w:t>
            </w:r>
            <w:proofErr w:type="spellEnd"/>
            <w:r w:rsidRPr="00C66388">
              <w:rPr>
                <w:rFonts w:ascii="Roboto" w:eastAsia="Times New Roman" w:hAnsi="Roboto" w:cs="Arial"/>
                <w:color w:val="1A1A1A"/>
                <w:sz w:val="24"/>
                <w:szCs w:val="24"/>
              </w:rPr>
              <w:t>®. Moderna scientists began developing this chemical modification that avoids provoking an undesirable immune response when mRNA is introduced into the body in 2010 and were the first to validate it in human trials in 2015.</w:t>
            </w:r>
          </w:p>
          <w:p w:rsidR="00C66388" w:rsidRPr="00C66388" w:rsidRDefault="00C66388" w:rsidP="00975F76">
            <w:pPr>
              <w:spacing w:after="240" w:line="390" w:lineRule="atLeast"/>
              <w:ind w:left="1008"/>
              <w:rPr>
                <w:rFonts w:ascii="Roboto" w:eastAsia="Times New Roman" w:hAnsi="Roboto" w:cs="Arial"/>
                <w:color w:val="1A1A1A"/>
                <w:sz w:val="24"/>
                <w:szCs w:val="24"/>
              </w:rPr>
            </w:pPr>
            <w:r w:rsidRPr="00C66388">
              <w:rPr>
                <w:rFonts w:ascii="Roboto" w:eastAsia="Times New Roman" w:hAnsi="Roboto" w:cs="Arial"/>
                <w:color w:val="1A1A1A"/>
                <w:sz w:val="24"/>
                <w:szCs w:val="24"/>
              </w:rPr>
              <w:t xml:space="preserve">Second, and again despite having many different options, Pfizer and </w:t>
            </w:r>
            <w:proofErr w:type="spellStart"/>
            <w:r w:rsidRPr="00C66388">
              <w:rPr>
                <w:rFonts w:ascii="Roboto" w:eastAsia="Times New Roman" w:hAnsi="Roboto" w:cs="Arial"/>
                <w:color w:val="1A1A1A"/>
                <w:sz w:val="24"/>
                <w:szCs w:val="24"/>
              </w:rPr>
              <w:t>BioNTech</w:t>
            </w:r>
            <w:proofErr w:type="spellEnd"/>
            <w:r w:rsidRPr="00C66388">
              <w:rPr>
                <w:rFonts w:ascii="Roboto" w:eastAsia="Times New Roman" w:hAnsi="Roboto" w:cs="Arial"/>
                <w:color w:val="1A1A1A"/>
                <w:sz w:val="24"/>
                <w:szCs w:val="24"/>
              </w:rPr>
              <w:t xml:space="preserve"> copied </w:t>
            </w:r>
            <w:proofErr w:type="spellStart"/>
            <w:r w:rsidRPr="00C66388">
              <w:rPr>
                <w:rFonts w:ascii="Roboto" w:eastAsia="Times New Roman" w:hAnsi="Roboto" w:cs="Arial"/>
                <w:color w:val="1A1A1A"/>
                <w:sz w:val="24"/>
                <w:szCs w:val="24"/>
              </w:rPr>
              <w:t>Moderna's</w:t>
            </w:r>
            <w:proofErr w:type="spellEnd"/>
            <w:r w:rsidRPr="00C66388">
              <w:rPr>
                <w:rFonts w:ascii="Roboto" w:eastAsia="Times New Roman" w:hAnsi="Roboto" w:cs="Arial"/>
                <w:color w:val="1A1A1A"/>
                <w:sz w:val="24"/>
                <w:szCs w:val="24"/>
              </w:rPr>
              <w:t xml:space="preserve"> approach to encode for the full-length spike protein in a lipid nanoparticle formulation for a coronavirus. Moderna scientists developed this approach when they created a vaccine for the coronavirus that causes Middle East Respiratory Syndrome (MERS) years before COVID-19 first emerged.</w:t>
            </w:r>
          </w:p>
          <w:p w:rsidR="00C66388" w:rsidRPr="00C66388" w:rsidRDefault="00C66388" w:rsidP="00975F76">
            <w:pPr>
              <w:spacing w:line="390" w:lineRule="atLeast"/>
              <w:ind w:left="1008"/>
              <w:rPr>
                <w:rFonts w:ascii="Roboto" w:eastAsia="Times New Roman" w:hAnsi="Roboto" w:cs="Arial"/>
                <w:color w:val="1A1A1A"/>
                <w:sz w:val="24"/>
                <w:szCs w:val="24"/>
              </w:rPr>
            </w:pPr>
            <w:r w:rsidRPr="00C66388">
              <w:rPr>
                <w:rFonts w:ascii="Roboto" w:eastAsia="Times New Roman" w:hAnsi="Roboto" w:cs="Arial"/>
                <w:color w:val="1A1A1A"/>
                <w:sz w:val="24"/>
                <w:szCs w:val="24"/>
              </w:rPr>
              <w:t xml:space="preserve">None of the patent rights which Moderna is seeking to enforce relate to any intellectual property generated during </w:t>
            </w:r>
            <w:proofErr w:type="spellStart"/>
            <w:r w:rsidRPr="00C66388">
              <w:rPr>
                <w:rFonts w:ascii="Roboto" w:eastAsia="Times New Roman" w:hAnsi="Roboto" w:cs="Arial"/>
                <w:color w:val="1A1A1A"/>
                <w:sz w:val="24"/>
                <w:szCs w:val="24"/>
              </w:rPr>
              <w:t>Moderna's</w:t>
            </w:r>
            <w:proofErr w:type="spellEnd"/>
            <w:r w:rsidRPr="00C66388">
              <w:rPr>
                <w:rFonts w:ascii="Roboto" w:eastAsia="Times New Roman" w:hAnsi="Roboto" w:cs="Arial"/>
                <w:color w:val="1A1A1A"/>
                <w:sz w:val="24"/>
                <w:szCs w:val="24"/>
              </w:rPr>
              <w:t xml:space="preserve"> collaboration with the National Institutes of Health to combat COVID-19. That collaboration began only after the patented technologies at issue here were proven successful in clinical trials in 2015 and 2016.</w:t>
            </w:r>
          </w:p>
          <w:p w:rsidR="00C66388" w:rsidRPr="00C66388" w:rsidRDefault="00C66388" w:rsidP="00C66388">
            <w:pPr>
              <w:spacing w:after="240" w:line="390" w:lineRule="atLeast"/>
              <w:rPr>
                <w:rFonts w:ascii="Roboto" w:eastAsia="Times New Roman" w:hAnsi="Roboto" w:cs="Arial"/>
                <w:color w:val="1A1A1A"/>
                <w:sz w:val="24"/>
                <w:szCs w:val="24"/>
              </w:rPr>
            </w:pPr>
            <w:r w:rsidRPr="00C66388">
              <w:rPr>
                <w:rFonts w:ascii="Roboto" w:eastAsia="Times New Roman" w:hAnsi="Roboto" w:cs="Arial"/>
                <w:color w:val="1A1A1A"/>
                <w:sz w:val="24"/>
                <w:szCs w:val="24"/>
              </w:rPr>
              <w:t>Breaking this down, Moderna is asserting that it has patent rights relating to both broad fundamental composition of the mRNA as a (modified) chemical structure, and to the use of any full length coronavirus spike protein in a lipid nanoparticle formulation for a coronavirus (vaccine).</w:t>
            </w:r>
          </w:p>
          <w:p w:rsidR="00C66388" w:rsidRDefault="00C66388" w:rsidP="00C66388">
            <w:pPr>
              <w:spacing w:after="240" w:line="390" w:lineRule="atLeast"/>
              <w:rPr>
                <w:rFonts w:ascii="Roboto" w:eastAsia="Times New Roman" w:hAnsi="Roboto" w:cs="Arial"/>
                <w:color w:val="1A1A1A"/>
                <w:sz w:val="24"/>
                <w:szCs w:val="24"/>
              </w:rPr>
            </w:pPr>
            <w:r w:rsidRPr="00C66388">
              <w:rPr>
                <w:rFonts w:ascii="Roboto" w:eastAsia="Times New Roman" w:hAnsi="Roboto" w:cs="Arial"/>
                <w:color w:val="1A1A1A"/>
                <w:sz w:val="24"/>
                <w:szCs w:val="24"/>
              </w:rPr>
              <w:t>To sort this out, one needs to review the actual patents involved in the claims (something that the corporate press is apparently incapable of doing). Which patents? Turning to the </w:t>
            </w:r>
            <w:hyperlink r:id="rId24" w:tgtFrame="_blank" w:history="1">
              <w:r w:rsidRPr="00C66388">
                <w:rPr>
                  <w:rFonts w:ascii="Roboto" w:eastAsia="Times New Roman" w:hAnsi="Roboto" w:cs="Arial"/>
                  <w:color w:val="1A1A1A"/>
                  <w:sz w:val="24"/>
                  <w:szCs w:val="24"/>
                  <w:u w:val="single"/>
                </w:rPr>
                <w:t>actual filed lawsuit</w:t>
              </w:r>
            </w:hyperlink>
            <w:r w:rsidRPr="00C66388">
              <w:rPr>
                <w:rFonts w:ascii="Roboto" w:eastAsia="Times New Roman" w:hAnsi="Roboto" w:cs="Arial"/>
                <w:color w:val="1A1A1A"/>
                <w:sz w:val="24"/>
                <w:szCs w:val="24"/>
              </w:rPr>
              <w:t xml:space="preserve">, we find this key details summarized beginning on </w:t>
            </w:r>
            <w:proofErr w:type="spellStart"/>
            <w:r w:rsidRPr="00C66388">
              <w:rPr>
                <w:rFonts w:ascii="Roboto" w:eastAsia="Times New Roman" w:hAnsi="Roboto" w:cs="Arial"/>
                <w:color w:val="1A1A1A"/>
                <w:sz w:val="24"/>
                <w:szCs w:val="24"/>
              </w:rPr>
              <w:t>on</w:t>
            </w:r>
            <w:proofErr w:type="spellEnd"/>
            <w:r w:rsidRPr="00C66388">
              <w:rPr>
                <w:rFonts w:ascii="Roboto" w:eastAsia="Times New Roman" w:hAnsi="Roboto" w:cs="Arial"/>
                <w:color w:val="1A1A1A"/>
                <w:sz w:val="24"/>
                <w:szCs w:val="24"/>
              </w:rPr>
              <w:t xml:space="preserve"> page 15 of 39.</w:t>
            </w:r>
          </w:p>
          <w:p w:rsidR="00975F76" w:rsidRPr="00C66388" w:rsidRDefault="00975F76" w:rsidP="00885A8B">
            <w:pPr>
              <w:spacing w:after="240" w:line="390" w:lineRule="atLeast"/>
              <w:ind w:left="576"/>
              <w:rPr>
                <w:rFonts w:ascii="Roboto" w:eastAsia="Times New Roman" w:hAnsi="Roboto" w:cs="Arial"/>
                <w:color w:val="1A1A1A"/>
                <w:sz w:val="24"/>
                <w:szCs w:val="24"/>
              </w:rPr>
            </w:pPr>
            <w:r>
              <w:rPr>
                <w:rFonts w:ascii="Roboto" w:eastAsia="Times New Roman" w:hAnsi="Roboto" w:cs="Arial"/>
                <w:color w:val="1A1A1A"/>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633.6pt;height:244.2pt">
                  <v:imagedata r:id="rId25" o:title="Moderna's Patents"/>
                </v:shape>
              </w:pict>
            </w:r>
          </w:p>
          <w:tbl>
            <w:tblPr>
              <w:tblW w:w="5000" w:type="pct"/>
              <w:jc w:val="center"/>
              <w:tblCellSpacing w:w="0" w:type="dxa"/>
              <w:tblCellMar>
                <w:left w:w="0" w:type="dxa"/>
                <w:right w:w="0" w:type="dxa"/>
              </w:tblCellMar>
              <w:tblLook w:val="04A0" w:firstRow="1" w:lastRow="0" w:firstColumn="1" w:lastColumn="0" w:noHBand="0" w:noVBand="1"/>
            </w:tblPr>
            <w:tblGrid>
              <w:gridCol w:w="6"/>
              <w:gridCol w:w="9348"/>
              <w:gridCol w:w="6"/>
            </w:tblGrid>
            <w:tr w:rsidR="00C66388" w:rsidRPr="00C66388" w:rsidTr="00C66388">
              <w:trPr>
                <w:tblCellSpacing w:w="0" w:type="dxa"/>
                <w:jc w:val="center"/>
              </w:trPr>
              <w:tc>
                <w:tcPr>
                  <w:tcW w:w="0" w:type="auto"/>
                  <w:vAlign w:val="center"/>
                  <w:hideMark/>
                </w:tcPr>
                <w:p w:rsidR="00C66388" w:rsidRPr="00C66388" w:rsidRDefault="00C66388" w:rsidP="00C66388">
                  <w:pPr>
                    <w:spacing w:after="0" w:line="240" w:lineRule="auto"/>
                    <w:rPr>
                      <w:rFonts w:ascii="Roboto" w:eastAsia="Times New Roman" w:hAnsi="Roboto" w:cs="Arial"/>
                      <w:color w:val="1A1A1A"/>
                      <w:sz w:val="24"/>
                      <w:szCs w:val="24"/>
                    </w:rPr>
                  </w:pPr>
                </w:p>
              </w:tc>
              <w:tc>
                <w:tcPr>
                  <w:tcW w:w="16980" w:type="dxa"/>
                  <w:vAlign w:val="center"/>
                  <w:hideMark/>
                </w:tcPr>
                <w:p w:rsidR="00C66388" w:rsidRPr="00C66388" w:rsidRDefault="00C66388" w:rsidP="00C66388">
                  <w:pPr>
                    <w:spacing w:after="0" w:line="240" w:lineRule="auto"/>
                    <w:jc w:val="center"/>
                    <w:rPr>
                      <w:rFonts w:ascii="Times New Roman" w:eastAsia="Times New Roman" w:hAnsi="Times New Roman" w:cs="Times New Roman"/>
                      <w:sz w:val="20"/>
                      <w:szCs w:val="20"/>
                    </w:rPr>
                  </w:pPr>
                </w:p>
              </w:tc>
              <w:tc>
                <w:tcPr>
                  <w:tcW w:w="0" w:type="auto"/>
                  <w:vAlign w:val="center"/>
                  <w:hideMark/>
                </w:tcPr>
                <w:p w:rsidR="00C66388" w:rsidRPr="00C66388" w:rsidRDefault="00C66388" w:rsidP="00C66388">
                  <w:pPr>
                    <w:spacing w:after="0" w:line="240" w:lineRule="auto"/>
                    <w:jc w:val="center"/>
                    <w:rPr>
                      <w:rFonts w:ascii="Times New Roman" w:eastAsia="Times New Roman" w:hAnsi="Times New Roman" w:cs="Times New Roman"/>
                      <w:sz w:val="20"/>
                      <w:szCs w:val="20"/>
                    </w:rPr>
                  </w:pPr>
                </w:p>
              </w:tc>
            </w:tr>
          </w:tbl>
          <w:p w:rsidR="00C66388" w:rsidRPr="00C66388" w:rsidRDefault="00AB7401" w:rsidP="00C66388">
            <w:pPr>
              <w:spacing w:after="240" w:line="390" w:lineRule="atLeast"/>
              <w:rPr>
                <w:rFonts w:ascii="Roboto" w:eastAsia="Times New Roman" w:hAnsi="Roboto" w:cs="Arial"/>
                <w:color w:val="1A1A1A"/>
                <w:sz w:val="24"/>
                <w:szCs w:val="24"/>
              </w:rPr>
            </w:pPr>
            <w:r w:rsidRPr="00AB7401">
              <w:rPr>
                <w:rFonts w:ascii="Roboto" w:eastAsia="Times New Roman" w:hAnsi="Roboto" w:cs="Arial"/>
                <w:color w:val="FF66FF"/>
                <w:sz w:val="24"/>
                <w:szCs w:val="24"/>
              </w:rPr>
              <w:t>#1</w:t>
            </w:r>
            <w:r>
              <w:rPr>
                <w:rFonts w:ascii="Roboto" w:eastAsia="Times New Roman" w:hAnsi="Roboto" w:cs="Arial"/>
                <w:color w:val="1A1A1A"/>
                <w:sz w:val="24"/>
                <w:szCs w:val="24"/>
              </w:rPr>
              <w:t xml:space="preserve"> </w:t>
            </w:r>
            <w:r w:rsidR="00C66388" w:rsidRPr="00C66388">
              <w:rPr>
                <w:rFonts w:ascii="Roboto" w:eastAsia="Times New Roman" w:hAnsi="Roboto" w:cs="Arial"/>
                <w:color w:val="1A1A1A"/>
                <w:sz w:val="24"/>
                <w:szCs w:val="24"/>
              </w:rPr>
              <w:t>US Patent 10,898,574 can be found </w:t>
            </w:r>
            <w:hyperlink r:id="rId26" w:tgtFrame="_blank" w:history="1">
              <w:r w:rsidR="00C66388" w:rsidRPr="00C66388">
                <w:rPr>
                  <w:rFonts w:ascii="Roboto" w:eastAsia="Times New Roman" w:hAnsi="Roboto" w:cs="Arial"/>
                  <w:color w:val="1A1A1A"/>
                  <w:sz w:val="24"/>
                  <w:szCs w:val="24"/>
                  <w:u w:val="single"/>
                </w:rPr>
                <w:t>here</w:t>
              </w:r>
            </w:hyperlink>
            <w:r w:rsidR="00C66388" w:rsidRPr="00C66388">
              <w:rPr>
                <w:rFonts w:ascii="Roboto" w:eastAsia="Times New Roman" w:hAnsi="Roboto" w:cs="Arial"/>
                <w:color w:val="1A1A1A"/>
                <w:sz w:val="24"/>
                <w:szCs w:val="24"/>
              </w:rPr>
              <w:t> and </w:t>
            </w:r>
            <w:hyperlink r:id="rId27" w:tgtFrame="_blank" w:history="1">
              <w:r w:rsidR="00C66388" w:rsidRPr="00C66388">
                <w:rPr>
                  <w:rFonts w:ascii="Roboto" w:eastAsia="Times New Roman" w:hAnsi="Roboto" w:cs="Arial"/>
                  <w:color w:val="1A1A1A"/>
                  <w:sz w:val="24"/>
                  <w:szCs w:val="24"/>
                  <w:u w:val="single"/>
                </w:rPr>
                <w:t>here</w:t>
              </w:r>
            </w:hyperlink>
          </w:p>
          <w:p w:rsidR="00C66388" w:rsidRPr="00C66388" w:rsidRDefault="00AB7401" w:rsidP="00C66388">
            <w:pPr>
              <w:spacing w:after="240" w:line="390" w:lineRule="atLeast"/>
              <w:rPr>
                <w:rFonts w:ascii="Roboto" w:eastAsia="Times New Roman" w:hAnsi="Roboto" w:cs="Arial"/>
                <w:color w:val="1A1A1A"/>
                <w:sz w:val="24"/>
                <w:szCs w:val="24"/>
              </w:rPr>
            </w:pPr>
            <w:r w:rsidRPr="00AB7401">
              <w:rPr>
                <w:rFonts w:ascii="Roboto" w:eastAsia="Times New Roman" w:hAnsi="Roboto" w:cs="Arial"/>
                <w:color w:val="FF66FF"/>
                <w:sz w:val="24"/>
                <w:szCs w:val="24"/>
              </w:rPr>
              <w:t>#</w:t>
            </w:r>
            <w:r>
              <w:rPr>
                <w:rFonts w:ascii="Roboto" w:eastAsia="Times New Roman" w:hAnsi="Roboto" w:cs="Arial"/>
                <w:color w:val="FF66FF"/>
                <w:sz w:val="24"/>
                <w:szCs w:val="24"/>
              </w:rPr>
              <w:t>2</w:t>
            </w:r>
            <w:r>
              <w:rPr>
                <w:rFonts w:ascii="Roboto" w:eastAsia="Times New Roman" w:hAnsi="Roboto" w:cs="Arial"/>
                <w:color w:val="1A1A1A"/>
                <w:sz w:val="24"/>
                <w:szCs w:val="24"/>
              </w:rPr>
              <w:t xml:space="preserve"> </w:t>
            </w:r>
            <w:r w:rsidR="00C66388" w:rsidRPr="00C66388">
              <w:rPr>
                <w:rFonts w:ascii="Roboto" w:eastAsia="Times New Roman" w:hAnsi="Roboto" w:cs="Arial"/>
                <w:color w:val="1A1A1A"/>
                <w:sz w:val="24"/>
                <w:szCs w:val="24"/>
              </w:rPr>
              <w:t>US Patent 10,702,600 can be found </w:t>
            </w:r>
            <w:hyperlink r:id="rId28" w:tgtFrame="_blank" w:history="1">
              <w:r w:rsidR="00C66388" w:rsidRPr="00C66388">
                <w:rPr>
                  <w:rFonts w:ascii="Roboto" w:eastAsia="Times New Roman" w:hAnsi="Roboto" w:cs="Arial"/>
                  <w:color w:val="1A1A1A"/>
                  <w:sz w:val="24"/>
                  <w:szCs w:val="24"/>
                  <w:u w:val="single"/>
                </w:rPr>
                <w:t>here</w:t>
              </w:r>
            </w:hyperlink>
            <w:r w:rsidR="00C66388" w:rsidRPr="00C66388">
              <w:rPr>
                <w:rFonts w:ascii="Roboto" w:eastAsia="Times New Roman" w:hAnsi="Roboto" w:cs="Arial"/>
                <w:color w:val="1A1A1A"/>
                <w:sz w:val="24"/>
                <w:szCs w:val="24"/>
              </w:rPr>
              <w:t> and </w:t>
            </w:r>
            <w:hyperlink r:id="rId29" w:tgtFrame="_blank" w:history="1">
              <w:r w:rsidR="00C66388" w:rsidRPr="00C66388">
                <w:rPr>
                  <w:rFonts w:ascii="Roboto" w:eastAsia="Times New Roman" w:hAnsi="Roboto" w:cs="Arial"/>
                  <w:color w:val="1A1A1A"/>
                  <w:sz w:val="24"/>
                  <w:szCs w:val="24"/>
                  <w:u w:val="single"/>
                </w:rPr>
                <w:t>here</w:t>
              </w:r>
            </w:hyperlink>
          </w:p>
          <w:p w:rsidR="00C66388" w:rsidRPr="00C66388" w:rsidRDefault="00AB7401" w:rsidP="00C66388">
            <w:pPr>
              <w:spacing w:after="240" w:line="390" w:lineRule="atLeast"/>
              <w:rPr>
                <w:rFonts w:ascii="Roboto" w:eastAsia="Times New Roman" w:hAnsi="Roboto" w:cs="Arial"/>
                <w:color w:val="1A1A1A"/>
                <w:sz w:val="24"/>
                <w:szCs w:val="24"/>
              </w:rPr>
            </w:pPr>
            <w:r w:rsidRPr="00AB7401">
              <w:rPr>
                <w:rFonts w:ascii="Roboto" w:eastAsia="Times New Roman" w:hAnsi="Roboto" w:cs="Arial"/>
                <w:color w:val="FF66FF"/>
                <w:sz w:val="24"/>
                <w:szCs w:val="24"/>
              </w:rPr>
              <w:t>#</w:t>
            </w:r>
            <w:r>
              <w:rPr>
                <w:rFonts w:ascii="Roboto" w:eastAsia="Times New Roman" w:hAnsi="Roboto" w:cs="Arial"/>
                <w:color w:val="FF66FF"/>
                <w:sz w:val="24"/>
                <w:szCs w:val="24"/>
              </w:rPr>
              <w:t>3</w:t>
            </w:r>
            <w:r>
              <w:rPr>
                <w:rFonts w:ascii="Roboto" w:eastAsia="Times New Roman" w:hAnsi="Roboto" w:cs="Arial"/>
                <w:color w:val="1A1A1A"/>
                <w:sz w:val="24"/>
                <w:szCs w:val="24"/>
              </w:rPr>
              <w:t xml:space="preserve"> </w:t>
            </w:r>
            <w:r w:rsidR="00C66388" w:rsidRPr="00C66388">
              <w:rPr>
                <w:rFonts w:ascii="Roboto" w:eastAsia="Times New Roman" w:hAnsi="Roboto" w:cs="Arial"/>
                <w:color w:val="1A1A1A"/>
                <w:sz w:val="24"/>
                <w:szCs w:val="24"/>
              </w:rPr>
              <w:t>US Patent 10,933,127 can be found </w:t>
            </w:r>
            <w:hyperlink r:id="rId30" w:tgtFrame="_blank" w:history="1">
              <w:r w:rsidR="00C66388" w:rsidRPr="00C66388">
                <w:rPr>
                  <w:rFonts w:ascii="Roboto" w:eastAsia="Times New Roman" w:hAnsi="Roboto" w:cs="Arial"/>
                  <w:color w:val="1A1A1A"/>
                  <w:sz w:val="24"/>
                  <w:szCs w:val="24"/>
                  <w:u w:val="single"/>
                </w:rPr>
                <w:t>here</w:t>
              </w:r>
            </w:hyperlink>
            <w:r w:rsidR="00C66388" w:rsidRPr="00C66388">
              <w:rPr>
                <w:rFonts w:ascii="Roboto" w:eastAsia="Times New Roman" w:hAnsi="Roboto" w:cs="Arial"/>
                <w:color w:val="1A1A1A"/>
                <w:sz w:val="24"/>
                <w:szCs w:val="24"/>
              </w:rPr>
              <w:t> and </w:t>
            </w:r>
            <w:hyperlink r:id="rId31" w:tgtFrame="_blank" w:history="1">
              <w:r w:rsidR="00C66388" w:rsidRPr="00C66388">
                <w:rPr>
                  <w:rFonts w:ascii="Roboto" w:eastAsia="Times New Roman" w:hAnsi="Roboto" w:cs="Arial"/>
                  <w:color w:val="1A1A1A"/>
                  <w:sz w:val="24"/>
                  <w:szCs w:val="24"/>
                  <w:u w:val="single"/>
                </w:rPr>
                <w:t>here</w:t>
              </w:r>
            </w:hyperlink>
          </w:p>
          <w:p w:rsidR="00C66388" w:rsidRPr="00C66388" w:rsidRDefault="00AB7401" w:rsidP="00C66388">
            <w:pPr>
              <w:spacing w:before="240" w:after="150" w:line="278" w:lineRule="atLeast"/>
              <w:outlineLvl w:val="3"/>
              <w:rPr>
                <w:rFonts w:ascii="Segoe UI" w:eastAsia="Times New Roman" w:hAnsi="Segoe UI" w:cs="Segoe UI"/>
                <w:b/>
                <w:bCs/>
                <w:color w:val="1A1A1A"/>
                <w:sz w:val="27"/>
                <w:szCs w:val="27"/>
              </w:rPr>
            </w:pPr>
            <w:r w:rsidRPr="00AB7401">
              <w:rPr>
                <w:rFonts w:ascii="Roboto" w:eastAsia="Times New Roman" w:hAnsi="Roboto" w:cs="Arial"/>
                <w:color w:val="FF66FF"/>
                <w:sz w:val="24"/>
                <w:szCs w:val="24"/>
              </w:rPr>
              <w:t>#1</w:t>
            </w:r>
            <w:r w:rsidR="00C66388" w:rsidRPr="00C66388">
              <w:rPr>
                <w:rFonts w:ascii="Segoe UI" w:eastAsia="Times New Roman" w:hAnsi="Segoe UI" w:cs="Segoe UI"/>
                <w:b/>
                <w:bCs/>
                <w:color w:val="1A1A1A"/>
                <w:sz w:val="27"/>
                <w:szCs w:val="27"/>
              </w:rPr>
              <w:t>Beginning with US Patent #10,898,574</w:t>
            </w:r>
          </w:p>
          <w:p w:rsidR="00C66388" w:rsidRPr="00C66388" w:rsidRDefault="00C66388" w:rsidP="00C66388">
            <w:pPr>
              <w:spacing w:before="240" w:after="150" w:line="278" w:lineRule="atLeast"/>
              <w:outlineLvl w:val="3"/>
              <w:rPr>
                <w:rFonts w:ascii="Segoe UI" w:eastAsia="Times New Roman" w:hAnsi="Segoe UI" w:cs="Segoe UI"/>
                <w:b/>
                <w:bCs/>
                <w:color w:val="1A1A1A"/>
                <w:sz w:val="27"/>
                <w:szCs w:val="27"/>
              </w:rPr>
            </w:pPr>
            <w:r w:rsidRPr="00C66388">
              <w:rPr>
                <w:rFonts w:ascii="Segoe UI" w:eastAsia="Times New Roman" w:hAnsi="Segoe UI" w:cs="Segoe UI"/>
                <w:b/>
                <w:bCs/>
                <w:color w:val="1A1A1A"/>
                <w:sz w:val="27"/>
                <w:szCs w:val="27"/>
              </w:rPr>
              <w:t>Delivery and formulation of engineered nucleic acids</w:t>
            </w:r>
          </w:p>
          <w:p w:rsidR="00C66388" w:rsidRPr="00C66388" w:rsidRDefault="00C66388" w:rsidP="00C66388">
            <w:pPr>
              <w:spacing w:after="240" w:line="390" w:lineRule="atLeast"/>
              <w:rPr>
                <w:rFonts w:ascii="Roboto" w:eastAsia="Times New Roman" w:hAnsi="Roboto" w:cs="Arial"/>
                <w:color w:val="1A1A1A"/>
                <w:sz w:val="24"/>
                <w:szCs w:val="24"/>
              </w:rPr>
            </w:pPr>
            <w:r w:rsidRPr="00C66388">
              <w:rPr>
                <w:rFonts w:ascii="Roboto" w:eastAsia="Times New Roman" w:hAnsi="Roboto" w:cs="Arial"/>
                <w:color w:val="1A1A1A"/>
                <w:sz w:val="24"/>
                <w:szCs w:val="24"/>
              </w:rPr>
              <w:t>Mar 21, 2018 - </w:t>
            </w:r>
            <w:proofErr w:type="spellStart"/>
            <w:r w:rsidRPr="00C66388">
              <w:rPr>
                <w:rFonts w:ascii="Roboto" w:eastAsia="Times New Roman" w:hAnsi="Roboto" w:cs="Arial"/>
                <w:color w:val="1A1A1A"/>
                <w:sz w:val="24"/>
                <w:szCs w:val="24"/>
              </w:rPr>
              <w:fldChar w:fldCharType="begin"/>
            </w:r>
            <w:r w:rsidRPr="00C66388">
              <w:rPr>
                <w:rFonts w:ascii="Roboto" w:eastAsia="Times New Roman" w:hAnsi="Roboto" w:cs="Arial"/>
                <w:color w:val="1A1A1A"/>
                <w:sz w:val="24"/>
                <w:szCs w:val="24"/>
              </w:rPr>
              <w:instrText xml:space="preserve"> HYPERLINK "https://substack.com/redirect/1f4d3694-f86c-436d-b2a1-473ef741e0df?r=doii8" \t "_blank" </w:instrText>
            </w:r>
            <w:r w:rsidRPr="00C66388">
              <w:rPr>
                <w:rFonts w:ascii="Roboto" w:eastAsia="Times New Roman" w:hAnsi="Roboto" w:cs="Arial"/>
                <w:color w:val="1A1A1A"/>
                <w:sz w:val="24"/>
                <w:szCs w:val="24"/>
              </w:rPr>
              <w:fldChar w:fldCharType="separate"/>
            </w:r>
            <w:r w:rsidRPr="00C66388">
              <w:rPr>
                <w:rFonts w:ascii="Roboto" w:eastAsia="Times New Roman" w:hAnsi="Roboto" w:cs="Arial"/>
                <w:color w:val="1A1A1A"/>
                <w:sz w:val="24"/>
                <w:szCs w:val="24"/>
                <w:u w:val="single"/>
              </w:rPr>
              <w:t>ModernaTX</w:t>
            </w:r>
            <w:proofErr w:type="spellEnd"/>
            <w:r w:rsidRPr="00C66388">
              <w:rPr>
                <w:rFonts w:ascii="Roboto" w:eastAsia="Times New Roman" w:hAnsi="Roboto" w:cs="Arial"/>
                <w:color w:val="1A1A1A"/>
                <w:sz w:val="24"/>
                <w:szCs w:val="24"/>
                <w:u w:val="single"/>
              </w:rPr>
              <w:t>, Inc.</w:t>
            </w:r>
            <w:r w:rsidRPr="00C66388">
              <w:rPr>
                <w:rFonts w:ascii="Roboto" w:eastAsia="Times New Roman" w:hAnsi="Roboto" w:cs="Arial"/>
                <w:color w:val="1A1A1A"/>
                <w:sz w:val="24"/>
                <w:szCs w:val="24"/>
              </w:rPr>
              <w:fldChar w:fldCharType="end"/>
            </w:r>
          </w:p>
          <w:p w:rsidR="00C66388" w:rsidRPr="00C66388" w:rsidRDefault="00C66388" w:rsidP="00884B9E">
            <w:pPr>
              <w:spacing w:line="390" w:lineRule="atLeast"/>
              <w:ind w:left="1008"/>
              <w:rPr>
                <w:rFonts w:ascii="Roboto" w:eastAsia="Times New Roman" w:hAnsi="Roboto" w:cs="Arial"/>
                <w:color w:val="1A1A1A"/>
                <w:sz w:val="24"/>
                <w:szCs w:val="24"/>
              </w:rPr>
            </w:pPr>
            <w:r w:rsidRPr="00C66388">
              <w:rPr>
                <w:rFonts w:ascii="Roboto" w:eastAsia="Times New Roman" w:hAnsi="Roboto" w:cs="Arial"/>
                <w:color w:val="1A1A1A"/>
                <w:sz w:val="24"/>
                <w:szCs w:val="24"/>
              </w:rPr>
              <w:t>Provided are formulations, compositions and methods for delivering biological moieties such as modified nucleic acids into cells to modulate protein expression. Such compositions and methods include the delivery of biological moieties, and are useful for production of proteins.</w:t>
            </w:r>
          </w:p>
          <w:p w:rsidR="00C66388" w:rsidRPr="00C66388" w:rsidRDefault="00C66388" w:rsidP="00C66388">
            <w:pPr>
              <w:spacing w:after="240" w:line="390" w:lineRule="atLeast"/>
              <w:rPr>
                <w:rFonts w:ascii="Roboto" w:eastAsia="Times New Roman" w:hAnsi="Roboto" w:cs="Arial"/>
                <w:color w:val="1A1A1A"/>
                <w:sz w:val="24"/>
                <w:szCs w:val="24"/>
              </w:rPr>
            </w:pPr>
            <w:r w:rsidRPr="00C66388">
              <w:rPr>
                <w:rFonts w:ascii="Roboto" w:eastAsia="Times New Roman" w:hAnsi="Roboto" w:cs="Arial"/>
                <w:color w:val="1A1A1A"/>
                <w:sz w:val="24"/>
                <w:szCs w:val="24"/>
              </w:rPr>
              <w:t>Reading through this one, what strikes me is the following</w:t>
            </w:r>
          </w:p>
          <w:p w:rsidR="00C66388" w:rsidRPr="00C66388" w:rsidRDefault="00C66388" w:rsidP="00C66388">
            <w:pPr>
              <w:numPr>
                <w:ilvl w:val="0"/>
                <w:numId w:val="2"/>
              </w:numPr>
              <w:spacing w:after="0" w:line="390" w:lineRule="atLeast"/>
              <w:ind w:left="840"/>
              <w:rPr>
                <w:rFonts w:ascii="Roboto" w:eastAsia="Times New Roman" w:hAnsi="Roboto" w:cs="Arial"/>
                <w:color w:val="1A1A1A"/>
                <w:sz w:val="24"/>
                <w:szCs w:val="24"/>
              </w:rPr>
            </w:pPr>
            <w:r w:rsidRPr="00C66388">
              <w:rPr>
                <w:rFonts w:ascii="Roboto" w:eastAsia="Times New Roman" w:hAnsi="Roboto" w:cs="Arial"/>
                <w:color w:val="1A1A1A"/>
                <w:sz w:val="24"/>
                <w:szCs w:val="24"/>
              </w:rPr>
              <w:t xml:space="preserve">This patent makes no claims concerning applications or field of use (such as mRNA vaccination), but only regarding composition of matter (engineered nucleic acids). It does claim the use of </w:t>
            </w:r>
            <w:proofErr w:type="spellStart"/>
            <w:r w:rsidRPr="00C66388">
              <w:rPr>
                <w:rFonts w:ascii="Roboto" w:eastAsia="Times New Roman" w:hAnsi="Roboto" w:cs="Arial"/>
                <w:color w:val="1A1A1A"/>
                <w:sz w:val="24"/>
                <w:szCs w:val="24"/>
              </w:rPr>
              <w:t>pseudouridine</w:t>
            </w:r>
            <w:proofErr w:type="spellEnd"/>
            <w:r w:rsidRPr="00C66388">
              <w:rPr>
                <w:rFonts w:ascii="Roboto" w:eastAsia="Times New Roman" w:hAnsi="Roboto" w:cs="Arial"/>
                <w:color w:val="1A1A1A"/>
                <w:sz w:val="24"/>
                <w:szCs w:val="24"/>
              </w:rPr>
              <w:t xml:space="preserve">. Neither </w:t>
            </w:r>
            <w:proofErr w:type="spellStart"/>
            <w:r w:rsidRPr="00C66388">
              <w:rPr>
                <w:rFonts w:ascii="Roboto" w:eastAsia="Times New Roman" w:hAnsi="Roboto" w:cs="Arial"/>
                <w:color w:val="1A1A1A"/>
                <w:sz w:val="24"/>
                <w:szCs w:val="24"/>
              </w:rPr>
              <w:t>Kariko</w:t>
            </w:r>
            <w:proofErr w:type="spellEnd"/>
            <w:r w:rsidRPr="00C66388">
              <w:rPr>
                <w:rFonts w:ascii="Roboto" w:eastAsia="Times New Roman" w:hAnsi="Roboto" w:cs="Arial"/>
                <w:color w:val="1A1A1A"/>
                <w:sz w:val="24"/>
                <w:szCs w:val="24"/>
              </w:rPr>
              <w:t xml:space="preserve"> nor </w:t>
            </w:r>
            <w:proofErr w:type="spellStart"/>
            <w:r w:rsidRPr="00C66388">
              <w:rPr>
                <w:rFonts w:ascii="Roboto" w:eastAsia="Times New Roman" w:hAnsi="Roboto" w:cs="Arial"/>
                <w:color w:val="1A1A1A"/>
                <w:sz w:val="24"/>
                <w:szCs w:val="24"/>
              </w:rPr>
              <w:t>Weissman</w:t>
            </w:r>
            <w:proofErr w:type="spellEnd"/>
            <w:r w:rsidRPr="00C66388">
              <w:rPr>
                <w:rFonts w:ascii="Roboto" w:eastAsia="Times New Roman" w:hAnsi="Roboto" w:cs="Arial"/>
                <w:color w:val="1A1A1A"/>
                <w:sz w:val="24"/>
                <w:szCs w:val="24"/>
              </w:rPr>
              <w:t xml:space="preserve"> are listed as inventors, and yet they claim to have been the ones to pioneer use of </w:t>
            </w:r>
            <w:proofErr w:type="spellStart"/>
            <w:r w:rsidRPr="00C66388">
              <w:rPr>
                <w:rFonts w:ascii="Roboto" w:eastAsia="Times New Roman" w:hAnsi="Roboto" w:cs="Arial"/>
                <w:color w:val="1A1A1A"/>
                <w:sz w:val="24"/>
                <w:szCs w:val="24"/>
              </w:rPr>
              <w:t>pseudouridine</w:t>
            </w:r>
            <w:proofErr w:type="spellEnd"/>
            <w:r w:rsidRPr="00C66388">
              <w:rPr>
                <w:rFonts w:ascii="Roboto" w:eastAsia="Times New Roman" w:hAnsi="Roboto" w:cs="Arial"/>
                <w:color w:val="1A1A1A"/>
                <w:sz w:val="24"/>
                <w:szCs w:val="24"/>
              </w:rPr>
              <w:t xml:space="preserve">, and the key </w:t>
            </w:r>
            <w:proofErr w:type="spellStart"/>
            <w:r w:rsidRPr="00C66388">
              <w:rPr>
                <w:rFonts w:ascii="Roboto" w:eastAsia="Times New Roman" w:hAnsi="Roboto" w:cs="Arial"/>
                <w:color w:val="1A1A1A"/>
                <w:sz w:val="24"/>
                <w:szCs w:val="24"/>
              </w:rPr>
              <w:t>Kariko</w:t>
            </w:r>
            <w:proofErr w:type="spellEnd"/>
            <w:r w:rsidRPr="00C66388">
              <w:rPr>
                <w:rFonts w:ascii="Roboto" w:eastAsia="Times New Roman" w:hAnsi="Roboto" w:cs="Arial"/>
                <w:color w:val="1A1A1A"/>
                <w:sz w:val="24"/>
                <w:szCs w:val="24"/>
              </w:rPr>
              <w:t xml:space="preserve"> publication seems to pre-date this patent. So, someone is “misrepresenting” this invention record here. As </w:t>
            </w:r>
            <w:proofErr w:type="spellStart"/>
            <w:r w:rsidRPr="00C66388">
              <w:rPr>
                <w:rFonts w:ascii="Roboto" w:eastAsia="Times New Roman" w:hAnsi="Roboto" w:cs="Arial"/>
                <w:color w:val="1A1A1A"/>
                <w:sz w:val="24"/>
                <w:szCs w:val="24"/>
              </w:rPr>
              <w:t>Kariko</w:t>
            </w:r>
            <w:proofErr w:type="spellEnd"/>
            <w:r w:rsidRPr="00C66388">
              <w:rPr>
                <w:rFonts w:ascii="Roboto" w:eastAsia="Times New Roman" w:hAnsi="Roboto" w:cs="Arial"/>
                <w:color w:val="1A1A1A"/>
                <w:sz w:val="24"/>
                <w:szCs w:val="24"/>
              </w:rPr>
              <w:t xml:space="preserve"> is employed by both U Penn (as faculty) and </w:t>
            </w:r>
            <w:proofErr w:type="spellStart"/>
            <w:r w:rsidRPr="00C66388">
              <w:rPr>
                <w:rFonts w:ascii="Roboto" w:eastAsia="Times New Roman" w:hAnsi="Roboto" w:cs="Arial"/>
                <w:color w:val="1A1A1A"/>
                <w:sz w:val="24"/>
                <w:szCs w:val="24"/>
              </w:rPr>
              <w:t>BioNTech</w:t>
            </w:r>
            <w:proofErr w:type="spellEnd"/>
            <w:r w:rsidRPr="00C66388">
              <w:rPr>
                <w:rFonts w:ascii="Roboto" w:eastAsia="Times New Roman" w:hAnsi="Roboto" w:cs="Arial"/>
                <w:color w:val="1A1A1A"/>
                <w:sz w:val="24"/>
                <w:szCs w:val="24"/>
              </w:rPr>
              <w:t xml:space="preserve"> (as a VP), it is either U Penn, </w:t>
            </w:r>
            <w:proofErr w:type="spellStart"/>
            <w:r w:rsidRPr="00C66388">
              <w:rPr>
                <w:rFonts w:ascii="Roboto" w:eastAsia="Times New Roman" w:hAnsi="Roboto" w:cs="Arial"/>
                <w:color w:val="1A1A1A"/>
                <w:sz w:val="24"/>
                <w:szCs w:val="24"/>
              </w:rPr>
              <w:t>BioNTech</w:t>
            </w:r>
            <w:proofErr w:type="spellEnd"/>
            <w:r w:rsidRPr="00C66388">
              <w:rPr>
                <w:rFonts w:ascii="Roboto" w:eastAsia="Times New Roman" w:hAnsi="Roboto" w:cs="Arial"/>
                <w:color w:val="1A1A1A"/>
                <w:sz w:val="24"/>
                <w:szCs w:val="24"/>
              </w:rPr>
              <w:t xml:space="preserve">, or Moderna that have misrepresented their </w:t>
            </w:r>
            <w:proofErr w:type="spellStart"/>
            <w:r w:rsidRPr="00C66388">
              <w:rPr>
                <w:rFonts w:ascii="Roboto" w:eastAsia="Times New Roman" w:hAnsi="Roboto" w:cs="Arial"/>
                <w:color w:val="1A1A1A"/>
                <w:sz w:val="24"/>
                <w:szCs w:val="24"/>
              </w:rPr>
              <w:t>inventorship</w:t>
            </w:r>
            <w:proofErr w:type="spellEnd"/>
            <w:r w:rsidRPr="00C66388">
              <w:rPr>
                <w:rFonts w:ascii="Roboto" w:eastAsia="Times New Roman" w:hAnsi="Roboto" w:cs="Arial"/>
                <w:color w:val="1A1A1A"/>
                <w:sz w:val="24"/>
                <w:szCs w:val="24"/>
              </w:rPr>
              <w:t xml:space="preserve"> in this matter.</w:t>
            </w:r>
          </w:p>
          <w:p w:rsidR="00C66388" w:rsidRPr="00C66388" w:rsidRDefault="00C66388" w:rsidP="00C66388">
            <w:pPr>
              <w:numPr>
                <w:ilvl w:val="0"/>
                <w:numId w:val="2"/>
              </w:numPr>
              <w:spacing w:after="0" w:line="390" w:lineRule="atLeast"/>
              <w:ind w:left="840"/>
              <w:rPr>
                <w:rFonts w:ascii="Roboto" w:eastAsia="Times New Roman" w:hAnsi="Roboto" w:cs="Arial"/>
                <w:color w:val="1A1A1A"/>
                <w:sz w:val="24"/>
                <w:szCs w:val="24"/>
              </w:rPr>
            </w:pPr>
            <w:r w:rsidRPr="00C66388">
              <w:rPr>
                <w:rFonts w:ascii="Roboto" w:eastAsia="Times New Roman" w:hAnsi="Roboto" w:cs="Arial"/>
                <w:color w:val="1A1A1A"/>
                <w:sz w:val="24"/>
                <w:szCs w:val="24"/>
              </w:rPr>
              <w:t xml:space="preserve">This patent is a derivative of prior submissions, </w:t>
            </w:r>
            <w:r w:rsidRPr="00AB7401">
              <w:rPr>
                <w:rFonts w:ascii="Roboto" w:eastAsia="Times New Roman" w:hAnsi="Roboto" w:cs="Arial"/>
                <w:color w:val="1A1A1A"/>
                <w:sz w:val="24"/>
                <w:szCs w:val="24"/>
                <w:highlight w:val="yellow"/>
              </w:rPr>
              <w:t>so it has a filing priority date of Mar. 31, 2011</w:t>
            </w:r>
            <w:r w:rsidRPr="00C66388">
              <w:rPr>
                <w:rFonts w:ascii="Roboto" w:eastAsia="Times New Roman" w:hAnsi="Roboto" w:cs="Arial"/>
                <w:color w:val="1A1A1A"/>
                <w:sz w:val="24"/>
                <w:szCs w:val="24"/>
              </w:rPr>
              <w:t>.</w:t>
            </w:r>
          </w:p>
          <w:p w:rsidR="00C66388" w:rsidRPr="00C66388" w:rsidRDefault="00C66388" w:rsidP="00C66388">
            <w:pPr>
              <w:numPr>
                <w:ilvl w:val="0"/>
                <w:numId w:val="2"/>
              </w:numPr>
              <w:spacing w:after="0" w:line="390" w:lineRule="atLeast"/>
              <w:ind w:left="840"/>
              <w:rPr>
                <w:rFonts w:ascii="Roboto" w:eastAsia="Times New Roman" w:hAnsi="Roboto" w:cs="Arial"/>
                <w:color w:val="1A1A1A"/>
                <w:sz w:val="24"/>
                <w:szCs w:val="24"/>
              </w:rPr>
            </w:pPr>
            <w:proofErr w:type="spellStart"/>
            <w:r w:rsidRPr="00C66388">
              <w:rPr>
                <w:rFonts w:ascii="Roboto" w:eastAsia="Times New Roman" w:hAnsi="Roboto" w:cs="Arial"/>
                <w:color w:val="1A1A1A"/>
                <w:sz w:val="24"/>
                <w:szCs w:val="24"/>
              </w:rPr>
              <w:t>Kariko</w:t>
            </w:r>
            <w:proofErr w:type="spellEnd"/>
            <w:r w:rsidRPr="00C66388">
              <w:rPr>
                <w:rFonts w:ascii="Roboto" w:eastAsia="Times New Roman" w:hAnsi="Roboto" w:cs="Arial"/>
                <w:color w:val="1A1A1A"/>
                <w:sz w:val="24"/>
                <w:szCs w:val="24"/>
              </w:rPr>
              <w:t xml:space="preserve"> first paper involving use of </w:t>
            </w:r>
            <w:proofErr w:type="spellStart"/>
            <w:r w:rsidRPr="00C66388">
              <w:rPr>
                <w:rFonts w:ascii="Roboto" w:eastAsia="Times New Roman" w:hAnsi="Roboto" w:cs="Arial"/>
                <w:color w:val="1A1A1A"/>
                <w:sz w:val="24"/>
                <w:szCs w:val="24"/>
              </w:rPr>
              <w:t>pseudouridine</w:t>
            </w:r>
            <w:proofErr w:type="spellEnd"/>
            <w:r w:rsidRPr="00C66388">
              <w:rPr>
                <w:rFonts w:ascii="Roboto" w:eastAsia="Times New Roman" w:hAnsi="Roboto" w:cs="Arial"/>
                <w:color w:val="1A1A1A"/>
                <w:sz w:val="24"/>
                <w:szCs w:val="24"/>
              </w:rPr>
              <w:t xml:space="preserve"> to reduce inflammatory response to administered mRNA was published in 2008, which significantly predates the priority date for this patent. </w:t>
            </w:r>
            <w:r w:rsidRPr="00AB7401">
              <w:rPr>
                <w:rFonts w:ascii="Roboto" w:eastAsia="Times New Roman" w:hAnsi="Roboto" w:cs="Arial"/>
                <w:color w:val="1A1A1A"/>
                <w:sz w:val="24"/>
                <w:szCs w:val="24"/>
                <w:highlight w:val="yellow"/>
              </w:rPr>
              <w:t>Priority dates for my patents are all 1989</w:t>
            </w:r>
            <w:r w:rsidRPr="00C66388">
              <w:rPr>
                <w:rFonts w:ascii="Roboto" w:eastAsia="Times New Roman" w:hAnsi="Roboto" w:cs="Arial"/>
                <w:color w:val="1A1A1A"/>
                <w:sz w:val="24"/>
                <w:szCs w:val="24"/>
              </w:rPr>
              <w:t>, and they absolutely describe engineered nucleic acids and chemical modifications which increase stability, in addition to their use for mRNA vaccines. So there is that.</w:t>
            </w:r>
          </w:p>
          <w:p w:rsidR="00C66388" w:rsidRPr="00C66388" w:rsidRDefault="00C66388" w:rsidP="00C66388">
            <w:pPr>
              <w:numPr>
                <w:ilvl w:val="0"/>
                <w:numId w:val="2"/>
              </w:numPr>
              <w:spacing w:after="0" w:line="390" w:lineRule="atLeast"/>
              <w:ind w:left="840"/>
              <w:rPr>
                <w:rFonts w:ascii="Roboto" w:eastAsia="Times New Roman" w:hAnsi="Roboto" w:cs="Arial"/>
                <w:color w:val="1A1A1A"/>
                <w:sz w:val="24"/>
                <w:szCs w:val="24"/>
              </w:rPr>
            </w:pPr>
            <w:r w:rsidRPr="00C66388">
              <w:rPr>
                <w:rFonts w:ascii="Roboto" w:eastAsia="Times New Roman" w:hAnsi="Roboto" w:cs="Arial"/>
                <w:color w:val="1A1A1A"/>
                <w:sz w:val="24"/>
                <w:szCs w:val="24"/>
              </w:rPr>
              <w:t xml:space="preserve">This patent fails to cite the relevant prior publications (by myself) and patents (issued to </w:t>
            </w:r>
            <w:proofErr w:type="spellStart"/>
            <w:r w:rsidRPr="00C66388">
              <w:rPr>
                <w:rFonts w:ascii="Roboto" w:eastAsia="Times New Roman" w:hAnsi="Roboto" w:cs="Arial"/>
                <w:color w:val="1A1A1A"/>
                <w:sz w:val="24"/>
                <w:szCs w:val="24"/>
              </w:rPr>
              <w:t>Vical</w:t>
            </w:r>
            <w:proofErr w:type="spellEnd"/>
            <w:r w:rsidRPr="00C66388">
              <w:rPr>
                <w:rFonts w:ascii="Roboto" w:eastAsia="Times New Roman" w:hAnsi="Roboto" w:cs="Arial"/>
                <w:color w:val="1A1A1A"/>
                <w:sz w:val="24"/>
                <w:szCs w:val="24"/>
              </w:rPr>
              <w:t>) which cover this topic area. Failure to cite relevant prior art makes this patent susceptible to invalidation, and in my opinion that legal theory should be prosecuted. It is my opinion that, for this reason alone, this patent is not valid.</w:t>
            </w:r>
          </w:p>
          <w:p w:rsidR="00C66388" w:rsidRPr="00C66388" w:rsidRDefault="00C66388" w:rsidP="00C66388">
            <w:pPr>
              <w:numPr>
                <w:ilvl w:val="0"/>
                <w:numId w:val="2"/>
              </w:numPr>
              <w:spacing w:after="0" w:line="390" w:lineRule="atLeast"/>
              <w:ind w:left="840"/>
              <w:rPr>
                <w:rFonts w:ascii="Roboto" w:eastAsia="Times New Roman" w:hAnsi="Roboto" w:cs="Arial"/>
                <w:color w:val="1A1A1A"/>
                <w:sz w:val="24"/>
                <w:szCs w:val="24"/>
              </w:rPr>
            </w:pPr>
            <w:r w:rsidRPr="00C66388">
              <w:rPr>
                <w:rFonts w:ascii="Roboto" w:eastAsia="Times New Roman" w:hAnsi="Roboto" w:cs="Arial"/>
                <w:color w:val="1A1A1A"/>
                <w:sz w:val="24"/>
                <w:szCs w:val="24"/>
              </w:rPr>
              <w:t xml:space="preserve">This patent acknowledges the prior work of </w:t>
            </w:r>
            <w:proofErr w:type="spellStart"/>
            <w:r w:rsidRPr="00C66388">
              <w:rPr>
                <w:rFonts w:ascii="Roboto" w:eastAsia="Times New Roman" w:hAnsi="Roboto" w:cs="Arial"/>
                <w:color w:val="1A1A1A"/>
                <w:sz w:val="24"/>
                <w:szCs w:val="24"/>
              </w:rPr>
              <w:t>Kariko</w:t>
            </w:r>
            <w:proofErr w:type="spellEnd"/>
            <w:r w:rsidRPr="00C66388">
              <w:rPr>
                <w:rFonts w:ascii="Roboto" w:eastAsia="Times New Roman" w:hAnsi="Roboto" w:cs="Arial"/>
                <w:color w:val="1A1A1A"/>
                <w:sz w:val="24"/>
                <w:szCs w:val="24"/>
              </w:rPr>
              <w:t xml:space="preserve"> which predates the submission priority date for this patent. I am unclear why the claims concerning the use of </w:t>
            </w:r>
            <w:proofErr w:type="spellStart"/>
            <w:r w:rsidRPr="00C66388">
              <w:rPr>
                <w:rFonts w:ascii="Roboto" w:eastAsia="Times New Roman" w:hAnsi="Roboto" w:cs="Arial"/>
                <w:color w:val="1A1A1A"/>
                <w:sz w:val="24"/>
                <w:szCs w:val="24"/>
              </w:rPr>
              <w:t>pseudouridine</w:t>
            </w:r>
            <w:proofErr w:type="spellEnd"/>
            <w:r w:rsidRPr="00C66388">
              <w:rPr>
                <w:rFonts w:ascii="Roboto" w:eastAsia="Times New Roman" w:hAnsi="Roboto" w:cs="Arial"/>
                <w:color w:val="1A1A1A"/>
                <w:sz w:val="24"/>
                <w:szCs w:val="24"/>
              </w:rPr>
              <w:t xml:space="preserve"> in this patent have issued.</w:t>
            </w:r>
            <w:r w:rsidRPr="00AB7401">
              <w:rPr>
                <w:rFonts w:ascii="Roboto" w:eastAsia="Times New Roman" w:hAnsi="Roboto" w:cs="Arial"/>
                <w:color w:val="FF0000"/>
                <w:sz w:val="24"/>
                <w:szCs w:val="24"/>
              </w:rPr>
              <w:t xml:space="preserve"> By virtue of that prior work of </w:t>
            </w:r>
            <w:proofErr w:type="spellStart"/>
            <w:r w:rsidRPr="00AB7401">
              <w:rPr>
                <w:rFonts w:ascii="Roboto" w:eastAsia="Times New Roman" w:hAnsi="Roboto" w:cs="Arial"/>
                <w:color w:val="FF0000"/>
                <w:sz w:val="24"/>
                <w:szCs w:val="24"/>
              </w:rPr>
              <w:t>Kariko</w:t>
            </w:r>
            <w:proofErr w:type="spellEnd"/>
            <w:r w:rsidRPr="00AB7401">
              <w:rPr>
                <w:rFonts w:ascii="Roboto" w:eastAsia="Times New Roman" w:hAnsi="Roboto" w:cs="Arial"/>
                <w:color w:val="FF0000"/>
                <w:sz w:val="24"/>
                <w:szCs w:val="24"/>
              </w:rPr>
              <w:t xml:space="preserve">, these claims in the current patent appear to be </w:t>
            </w:r>
            <w:proofErr w:type="spellStart"/>
            <w:r w:rsidRPr="00AB7401">
              <w:rPr>
                <w:rFonts w:ascii="Roboto" w:eastAsia="Times New Roman" w:hAnsi="Roboto" w:cs="Arial"/>
                <w:color w:val="FF0000"/>
                <w:sz w:val="24"/>
                <w:szCs w:val="24"/>
              </w:rPr>
              <w:t>self evident</w:t>
            </w:r>
            <w:proofErr w:type="spellEnd"/>
            <w:r w:rsidRPr="00AB7401">
              <w:rPr>
                <w:rFonts w:ascii="Roboto" w:eastAsia="Times New Roman" w:hAnsi="Roboto" w:cs="Arial"/>
                <w:color w:val="FF0000"/>
                <w:sz w:val="24"/>
                <w:szCs w:val="24"/>
              </w:rPr>
              <w:t xml:space="preserve"> to anyone skilled in the field, and in my opinion should not have issued.</w:t>
            </w:r>
          </w:p>
          <w:p w:rsidR="00C66388" w:rsidRPr="00C66388" w:rsidRDefault="00C66388" w:rsidP="00C66388">
            <w:pPr>
              <w:numPr>
                <w:ilvl w:val="0"/>
                <w:numId w:val="2"/>
              </w:numPr>
              <w:spacing w:after="0" w:line="390" w:lineRule="atLeast"/>
              <w:ind w:left="840"/>
              <w:rPr>
                <w:rFonts w:ascii="Roboto" w:eastAsia="Times New Roman" w:hAnsi="Roboto" w:cs="Arial"/>
                <w:color w:val="1A1A1A"/>
                <w:sz w:val="24"/>
                <w:szCs w:val="24"/>
              </w:rPr>
            </w:pPr>
            <w:r w:rsidRPr="00AB7401">
              <w:rPr>
                <w:rFonts w:ascii="Roboto" w:eastAsia="Times New Roman" w:hAnsi="Roboto" w:cs="Arial"/>
                <w:color w:val="1A1A1A"/>
                <w:sz w:val="24"/>
                <w:szCs w:val="24"/>
                <w:highlight w:val="yellow"/>
              </w:rPr>
              <w:t>The prior patents of Malone et al concerning</w:t>
            </w:r>
            <w:r w:rsidRPr="00C66388">
              <w:rPr>
                <w:rFonts w:ascii="Roboto" w:eastAsia="Times New Roman" w:hAnsi="Roboto" w:cs="Arial"/>
                <w:color w:val="1A1A1A"/>
                <w:sz w:val="24"/>
                <w:szCs w:val="24"/>
              </w:rPr>
              <w:t xml:space="preserve"> mRNA delivery and vaccines, in addition to my prior publications and public disclosures clearly indicate chemical modifications to RNA necessary and sufficient to enable higher levels of expression, and may also invalidate aspects of this patent, but as mentioned above were not cited in the listed references or body of the application, and so were apparently not reviewed by the patent examiner. This could also provide an avenue for a legal theory that could support invalidation.</w:t>
            </w:r>
          </w:p>
          <w:p w:rsidR="00C66388" w:rsidRPr="00C66388" w:rsidRDefault="00AB7401" w:rsidP="00C66388">
            <w:pPr>
              <w:spacing w:before="240" w:after="150" w:line="278" w:lineRule="atLeast"/>
              <w:outlineLvl w:val="3"/>
              <w:rPr>
                <w:rFonts w:ascii="Segoe UI" w:eastAsia="Times New Roman" w:hAnsi="Segoe UI" w:cs="Segoe UI"/>
                <w:b/>
                <w:bCs/>
                <w:color w:val="1A1A1A"/>
                <w:sz w:val="27"/>
                <w:szCs w:val="27"/>
              </w:rPr>
            </w:pPr>
            <w:r w:rsidRPr="00AB7401">
              <w:rPr>
                <w:rFonts w:ascii="Roboto" w:eastAsia="Times New Roman" w:hAnsi="Roboto" w:cs="Arial"/>
                <w:color w:val="FF66FF"/>
                <w:sz w:val="24"/>
                <w:szCs w:val="24"/>
              </w:rPr>
              <w:t>#</w:t>
            </w:r>
            <w:r>
              <w:rPr>
                <w:rFonts w:ascii="Roboto" w:eastAsia="Times New Roman" w:hAnsi="Roboto" w:cs="Arial"/>
                <w:color w:val="FF66FF"/>
                <w:sz w:val="24"/>
                <w:szCs w:val="24"/>
              </w:rPr>
              <w:t>2</w:t>
            </w:r>
            <w:r>
              <w:rPr>
                <w:rFonts w:ascii="Roboto" w:eastAsia="Times New Roman" w:hAnsi="Roboto" w:cs="Arial"/>
                <w:color w:val="FF66FF"/>
                <w:sz w:val="24"/>
                <w:szCs w:val="24"/>
              </w:rPr>
              <w:t xml:space="preserve"> </w:t>
            </w:r>
            <w:r w:rsidR="00C66388" w:rsidRPr="00C66388">
              <w:rPr>
                <w:rFonts w:ascii="Segoe UI" w:eastAsia="Times New Roman" w:hAnsi="Segoe UI" w:cs="Segoe UI"/>
                <w:b/>
                <w:bCs/>
                <w:color w:val="1A1A1A"/>
                <w:sz w:val="27"/>
                <w:szCs w:val="27"/>
              </w:rPr>
              <w:t>Moving on to US Patent #10,702,600</w:t>
            </w:r>
          </w:p>
          <w:p w:rsidR="00C66388" w:rsidRPr="00C66388" w:rsidRDefault="00C66388" w:rsidP="00C66388">
            <w:pPr>
              <w:spacing w:before="240" w:after="150" w:line="278" w:lineRule="atLeast"/>
              <w:outlineLvl w:val="3"/>
              <w:rPr>
                <w:rFonts w:ascii="Segoe UI" w:eastAsia="Times New Roman" w:hAnsi="Segoe UI" w:cs="Segoe UI"/>
                <w:b/>
                <w:bCs/>
                <w:color w:val="1A1A1A"/>
                <w:sz w:val="27"/>
                <w:szCs w:val="27"/>
              </w:rPr>
            </w:pPr>
            <w:proofErr w:type="spellStart"/>
            <w:r w:rsidRPr="00C66388">
              <w:rPr>
                <w:rFonts w:ascii="Segoe UI" w:eastAsia="Times New Roman" w:hAnsi="Segoe UI" w:cs="Segoe UI"/>
                <w:b/>
                <w:bCs/>
                <w:color w:val="1A1A1A"/>
                <w:sz w:val="27"/>
                <w:szCs w:val="27"/>
              </w:rPr>
              <w:t>Betacoronavirus</w:t>
            </w:r>
            <w:proofErr w:type="spellEnd"/>
            <w:r w:rsidRPr="00C66388">
              <w:rPr>
                <w:rFonts w:ascii="Segoe UI" w:eastAsia="Times New Roman" w:hAnsi="Segoe UI" w:cs="Segoe UI"/>
                <w:b/>
                <w:bCs/>
                <w:color w:val="1A1A1A"/>
                <w:sz w:val="27"/>
                <w:szCs w:val="27"/>
              </w:rPr>
              <w:t xml:space="preserve"> mRNA vaccine</w:t>
            </w:r>
          </w:p>
          <w:p w:rsidR="00C66388" w:rsidRPr="00C66388" w:rsidRDefault="00C66388" w:rsidP="00C66388">
            <w:pPr>
              <w:spacing w:after="240" w:line="390" w:lineRule="atLeast"/>
              <w:rPr>
                <w:rFonts w:ascii="Roboto" w:eastAsia="Times New Roman" w:hAnsi="Roboto" w:cs="Arial"/>
                <w:color w:val="1A1A1A"/>
                <w:sz w:val="24"/>
                <w:szCs w:val="24"/>
              </w:rPr>
            </w:pPr>
            <w:r w:rsidRPr="00C66388">
              <w:rPr>
                <w:rFonts w:ascii="Roboto" w:eastAsia="Times New Roman" w:hAnsi="Roboto" w:cs="Arial"/>
                <w:color w:val="1A1A1A"/>
                <w:sz w:val="24"/>
                <w:szCs w:val="24"/>
              </w:rPr>
              <w:t>Feb 28, 2020 - </w:t>
            </w:r>
            <w:proofErr w:type="spellStart"/>
            <w:r w:rsidRPr="00C66388">
              <w:rPr>
                <w:rFonts w:ascii="Roboto" w:eastAsia="Times New Roman" w:hAnsi="Roboto" w:cs="Arial"/>
                <w:color w:val="1A1A1A"/>
                <w:sz w:val="24"/>
                <w:szCs w:val="24"/>
              </w:rPr>
              <w:fldChar w:fldCharType="begin"/>
            </w:r>
            <w:r w:rsidRPr="00C66388">
              <w:rPr>
                <w:rFonts w:ascii="Roboto" w:eastAsia="Times New Roman" w:hAnsi="Roboto" w:cs="Arial"/>
                <w:color w:val="1A1A1A"/>
                <w:sz w:val="24"/>
                <w:szCs w:val="24"/>
              </w:rPr>
              <w:instrText xml:space="preserve"> HYPERLINK "https://substack.com/redirect/1f4d3694-f86c-436d-b2a1-473ef741e0df?r=doii8" \t "_blank" </w:instrText>
            </w:r>
            <w:r w:rsidRPr="00C66388">
              <w:rPr>
                <w:rFonts w:ascii="Roboto" w:eastAsia="Times New Roman" w:hAnsi="Roboto" w:cs="Arial"/>
                <w:color w:val="1A1A1A"/>
                <w:sz w:val="24"/>
                <w:szCs w:val="24"/>
              </w:rPr>
              <w:fldChar w:fldCharType="separate"/>
            </w:r>
            <w:r w:rsidRPr="00C66388">
              <w:rPr>
                <w:rFonts w:ascii="Roboto" w:eastAsia="Times New Roman" w:hAnsi="Roboto" w:cs="Arial"/>
                <w:color w:val="1A1A1A"/>
                <w:sz w:val="24"/>
                <w:szCs w:val="24"/>
                <w:u w:val="single"/>
              </w:rPr>
              <w:t>ModernaTX</w:t>
            </w:r>
            <w:proofErr w:type="spellEnd"/>
            <w:r w:rsidRPr="00C66388">
              <w:rPr>
                <w:rFonts w:ascii="Roboto" w:eastAsia="Times New Roman" w:hAnsi="Roboto" w:cs="Arial"/>
                <w:color w:val="1A1A1A"/>
                <w:sz w:val="24"/>
                <w:szCs w:val="24"/>
                <w:u w:val="single"/>
              </w:rPr>
              <w:t>, Inc.</w:t>
            </w:r>
            <w:r w:rsidRPr="00C66388">
              <w:rPr>
                <w:rFonts w:ascii="Roboto" w:eastAsia="Times New Roman" w:hAnsi="Roboto" w:cs="Arial"/>
                <w:color w:val="1A1A1A"/>
                <w:sz w:val="24"/>
                <w:szCs w:val="24"/>
              </w:rPr>
              <w:fldChar w:fldCharType="end"/>
            </w:r>
          </w:p>
          <w:p w:rsidR="00C66388" w:rsidRPr="00C66388" w:rsidRDefault="00C66388" w:rsidP="00270127">
            <w:pPr>
              <w:spacing w:line="390" w:lineRule="atLeast"/>
              <w:ind w:left="1008"/>
              <w:rPr>
                <w:rFonts w:ascii="Roboto" w:eastAsia="Times New Roman" w:hAnsi="Roboto" w:cs="Arial"/>
                <w:color w:val="1A1A1A"/>
                <w:sz w:val="24"/>
                <w:szCs w:val="24"/>
              </w:rPr>
            </w:pPr>
            <w:r w:rsidRPr="00C66388">
              <w:rPr>
                <w:rFonts w:ascii="Roboto" w:eastAsia="Times New Roman" w:hAnsi="Roboto" w:cs="Arial"/>
                <w:color w:val="1A1A1A"/>
                <w:sz w:val="24"/>
                <w:szCs w:val="24"/>
              </w:rPr>
              <w:t>The disclosure relates to respiratory virus ribonucleic acid (RNA) vaccines and combination vaccines, as well as methods of using the vaccines and compositions comprising the vaccines.</w:t>
            </w:r>
          </w:p>
          <w:p w:rsidR="00C66388" w:rsidRPr="00C66388" w:rsidRDefault="00C66388" w:rsidP="00C66388">
            <w:pPr>
              <w:spacing w:after="240" w:line="390" w:lineRule="atLeast"/>
              <w:rPr>
                <w:rFonts w:ascii="Roboto" w:eastAsia="Times New Roman" w:hAnsi="Roboto" w:cs="Arial"/>
                <w:color w:val="1A1A1A"/>
                <w:sz w:val="24"/>
                <w:szCs w:val="24"/>
              </w:rPr>
            </w:pPr>
            <w:r w:rsidRPr="00C66388">
              <w:rPr>
                <w:rFonts w:ascii="Roboto" w:eastAsia="Times New Roman" w:hAnsi="Roboto" w:cs="Arial"/>
                <w:color w:val="1A1A1A"/>
                <w:sz w:val="24"/>
                <w:szCs w:val="24"/>
              </w:rPr>
              <w:t xml:space="preserve">This one has </w:t>
            </w:r>
            <w:r w:rsidRPr="004D5DAE">
              <w:rPr>
                <w:rFonts w:ascii="Roboto" w:eastAsia="Times New Roman" w:hAnsi="Roboto" w:cs="Arial"/>
                <w:color w:val="1A1A1A"/>
                <w:sz w:val="24"/>
                <w:szCs w:val="24"/>
                <w:highlight w:val="yellow"/>
              </w:rPr>
              <w:t>an original priority (filing) date of Oct. 22, 2015</w:t>
            </w:r>
          </w:p>
          <w:p w:rsidR="00C66388" w:rsidRPr="00C66388" w:rsidRDefault="00C66388" w:rsidP="00C66388">
            <w:pPr>
              <w:spacing w:after="240" w:line="390" w:lineRule="atLeast"/>
              <w:rPr>
                <w:rFonts w:ascii="Roboto" w:eastAsia="Times New Roman" w:hAnsi="Roboto" w:cs="Arial"/>
                <w:color w:val="1A1A1A"/>
                <w:sz w:val="24"/>
                <w:szCs w:val="24"/>
              </w:rPr>
            </w:pPr>
            <w:r w:rsidRPr="00C66388">
              <w:rPr>
                <w:rFonts w:ascii="Roboto" w:eastAsia="Times New Roman" w:hAnsi="Roboto" w:cs="Arial"/>
                <w:color w:val="1A1A1A"/>
                <w:sz w:val="24"/>
                <w:szCs w:val="24"/>
              </w:rPr>
              <w:t>As before, there is a complete failure to cite the prior art involving my contributions, papers, public disclosures and patents.</w:t>
            </w:r>
          </w:p>
          <w:p w:rsidR="00C66388" w:rsidRPr="00C66388" w:rsidRDefault="00C66388" w:rsidP="00C66388">
            <w:pPr>
              <w:spacing w:after="240" w:line="390" w:lineRule="atLeast"/>
              <w:rPr>
                <w:rFonts w:ascii="Roboto" w:eastAsia="Times New Roman" w:hAnsi="Roboto" w:cs="Arial"/>
                <w:color w:val="1A1A1A"/>
                <w:sz w:val="24"/>
                <w:szCs w:val="24"/>
              </w:rPr>
            </w:pPr>
            <w:r w:rsidRPr="00C66388">
              <w:rPr>
                <w:rFonts w:ascii="Roboto" w:eastAsia="Times New Roman" w:hAnsi="Roboto" w:cs="Arial"/>
                <w:color w:val="1A1A1A"/>
                <w:sz w:val="24"/>
                <w:szCs w:val="24"/>
              </w:rPr>
              <w:t xml:space="preserve">This one is focused on respiratory RNA virus vaccine applications, of which </w:t>
            </w:r>
            <w:proofErr w:type="spellStart"/>
            <w:r w:rsidRPr="00C66388">
              <w:rPr>
                <w:rFonts w:ascii="Roboto" w:eastAsia="Times New Roman" w:hAnsi="Roboto" w:cs="Arial"/>
                <w:color w:val="1A1A1A"/>
                <w:sz w:val="24"/>
                <w:szCs w:val="24"/>
              </w:rPr>
              <w:t>betacoronavirus</w:t>
            </w:r>
            <w:proofErr w:type="spellEnd"/>
            <w:r w:rsidRPr="00C66388">
              <w:rPr>
                <w:rFonts w:ascii="Roboto" w:eastAsia="Times New Roman" w:hAnsi="Roboto" w:cs="Arial"/>
                <w:color w:val="1A1A1A"/>
                <w:sz w:val="24"/>
                <w:szCs w:val="24"/>
              </w:rPr>
              <w:t xml:space="preserve"> vaccines are one example, and completely neglects to mention influenza - presumably because the original </w:t>
            </w:r>
            <w:proofErr w:type="spellStart"/>
            <w:r w:rsidRPr="00C66388">
              <w:rPr>
                <w:rFonts w:ascii="Roboto" w:eastAsia="Times New Roman" w:hAnsi="Roboto" w:cs="Arial"/>
                <w:color w:val="1A1A1A"/>
                <w:sz w:val="24"/>
                <w:szCs w:val="24"/>
              </w:rPr>
              <w:t>Vical</w:t>
            </w:r>
            <w:proofErr w:type="spellEnd"/>
            <w:r w:rsidRPr="00C66388">
              <w:rPr>
                <w:rFonts w:ascii="Roboto" w:eastAsia="Times New Roman" w:hAnsi="Roboto" w:cs="Arial"/>
                <w:color w:val="1A1A1A"/>
                <w:sz w:val="24"/>
                <w:szCs w:val="24"/>
              </w:rPr>
              <w:t xml:space="preserve"> work and issued patent claims (which the patent fails to cite) involved the most important of the RNA respiratory viruses - influenza.</w:t>
            </w:r>
          </w:p>
          <w:p w:rsidR="00C66388" w:rsidRPr="00C66388" w:rsidRDefault="00C66388" w:rsidP="00C66388">
            <w:pPr>
              <w:spacing w:after="240" w:line="390" w:lineRule="atLeast"/>
              <w:rPr>
                <w:rFonts w:ascii="Roboto" w:eastAsia="Times New Roman" w:hAnsi="Roboto" w:cs="Arial"/>
                <w:color w:val="1A1A1A"/>
                <w:sz w:val="24"/>
                <w:szCs w:val="24"/>
              </w:rPr>
            </w:pPr>
            <w:r w:rsidRPr="00C66388">
              <w:rPr>
                <w:rFonts w:ascii="Roboto" w:eastAsia="Times New Roman" w:hAnsi="Roboto" w:cs="Arial"/>
                <w:color w:val="1A1A1A"/>
                <w:sz w:val="24"/>
                <w:szCs w:val="24"/>
              </w:rPr>
              <w:t xml:space="preserve">This language is a pretty blatant </w:t>
            </w:r>
            <w:proofErr w:type="spellStart"/>
            <w:r w:rsidRPr="00C66388">
              <w:rPr>
                <w:rFonts w:ascii="Roboto" w:eastAsia="Times New Roman" w:hAnsi="Roboto" w:cs="Arial"/>
                <w:color w:val="1A1A1A"/>
                <w:sz w:val="24"/>
                <w:szCs w:val="24"/>
              </w:rPr>
              <w:t>ripoff</w:t>
            </w:r>
            <w:proofErr w:type="spellEnd"/>
            <w:r w:rsidRPr="00C66388">
              <w:rPr>
                <w:rFonts w:ascii="Roboto" w:eastAsia="Times New Roman" w:hAnsi="Roboto" w:cs="Arial"/>
                <w:color w:val="1A1A1A"/>
                <w:sz w:val="24"/>
                <w:szCs w:val="24"/>
              </w:rPr>
              <w:t xml:space="preserve"> of the prior </w:t>
            </w:r>
            <w:proofErr w:type="spellStart"/>
            <w:r w:rsidRPr="00C66388">
              <w:rPr>
                <w:rFonts w:ascii="Roboto" w:eastAsia="Times New Roman" w:hAnsi="Roboto" w:cs="Arial"/>
                <w:color w:val="1A1A1A"/>
                <w:sz w:val="24"/>
                <w:szCs w:val="24"/>
              </w:rPr>
              <w:t>Vical</w:t>
            </w:r>
            <w:proofErr w:type="spellEnd"/>
            <w:r w:rsidRPr="00C66388">
              <w:rPr>
                <w:rFonts w:ascii="Roboto" w:eastAsia="Times New Roman" w:hAnsi="Roboto" w:cs="Arial"/>
                <w:color w:val="1A1A1A"/>
                <w:sz w:val="24"/>
                <w:szCs w:val="24"/>
              </w:rPr>
              <w:t xml:space="preserve"> patent claims:</w:t>
            </w:r>
          </w:p>
          <w:p w:rsidR="00C66388" w:rsidRPr="00C66388" w:rsidRDefault="00C66388" w:rsidP="00270127">
            <w:pPr>
              <w:spacing w:after="240" w:line="390" w:lineRule="atLeast"/>
              <w:ind w:left="1008"/>
              <w:rPr>
                <w:rFonts w:ascii="Roboto" w:eastAsia="Times New Roman" w:hAnsi="Roboto" w:cs="Arial"/>
                <w:color w:val="1A1A1A"/>
                <w:sz w:val="24"/>
                <w:szCs w:val="24"/>
              </w:rPr>
            </w:pPr>
            <w:r w:rsidRPr="00C66388">
              <w:rPr>
                <w:rFonts w:ascii="Roboto" w:eastAsia="Times New Roman" w:hAnsi="Roboto" w:cs="Arial"/>
                <w:b/>
                <w:bCs/>
                <w:color w:val="1A1A1A"/>
                <w:sz w:val="24"/>
                <w:szCs w:val="24"/>
              </w:rPr>
              <w:t>SUMMARY</w:t>
            </w:r>
          </w:p>
          <w:p w:rsidR="00C66388" w:rsidRPr="00C66388" w:rsidRDefault="00C66388" w:rsidP="00270127">
            <w:pPr>
              <w:spacing w:after="240" w:line="390" w:lineRule="atLeast"/>
              <w:ind w:left="1008"/>
              <w:rPr>
                <w:rFonts w:ascii="Roboto" w:eastAsia="Times New Roman" w:hAnsi="Roboto" w:cs="Arial"/>
                <w:color w:val="1A1A1A"/>
                <w:sz w:val="24"/>
                <w:szCs w:val="24"/>
              </w:rPr>
            </w:pPr>
            <w:r w:rsidRPr="00C66388">
              <w:rPr>
                <w:rFonts w:ascii="Roboto" w:eastAsia="Times New Roman" w:hAnsi="Roboto" w:cs="Arial"/>
                <w:color w:val="1A1A1A"/>
                <w:sz w:val="24"/>
                <w:szCs w:val="24"/>
              </w:rPr>
              <w:t xml:space="preserve">Provided herein are ribonucleic acid (RNA) vaccines that build on the knowledge that RNA (e.g., messenger RNA (mRNA)) can safely direct the body's cellular machinery to produce nearly any protein of interest, from native proteins to antibodies and other entirely novel protein constructs that can have therapeutic activity inside and outside of cells. The RNA (e.g., mRNA) vaccines of the present disclosure may be used to induce a balanced immune response against hMPV, PIV, RSV, MeV, and/or </w:t>
            </w:r>
            <w:proofErr w:type="spellStart"/>
            <w:r w:rsidRPr="00C66388">
              <w:rPr>
                <w:rFonts w:ascii="Roboto" w:eastAsia="Times New Roman" w:hAnsi="Roboto" w:cs="Arial"/>
                <w:color w:val="1A1A1A"/>
                <w:sz w:val="24"/>
                <w:szCs w:val="24"/>
              </w:rPr>
              <w:t>BetaCoV</w:t>
            </w:r>
            <w:proofErr w:type="spellEnd"/>
            <w:r w:rsidRPr="00C66388">
              <w:rPr>
                <w:rFonts w:ascii="Roboto" w:eastAsia="Times New Roman" w:hAnsi="Roboto" w:cs="Arial"/>
                <w:color w:val="1A1A1A"/>
                <w:sz w:val="24"/>
                <w:szCs w:val="24"/>
              </w:rPr>
              <w:t xml:space="preserve"> (e.g., MERS-CoV, SARS-CoV, HCoV-OC43, HCoV-229E, HCoV-NL63, </w:t>
            </w:r>
            <w:proofErr w:type="spellStart"/>
            <w:r w:rsidRPr="00C66388">
              <w:rPr>
                <w:rFonts w:ascii="Roboto" w:eastAsia="Times New Roman" w:hAnsi="Roboto" w:cs="Arial"/>
                <w:color w:val="1A1A1A"/>
                <w:sz w:val="24"/>
                <w:szCs w:val="24"/>
              </w:rPr>
              <w:t>HCoV</w:t>
            </w:r>
            <w:proofErr w:type="spellEnd"/>
            <w:r w:rsidRPr="00C66388">
              <w:rPr>
                <w:rFonts w:ascii="Roboto" w:eastAsia="Times New Roman" w:hAnsi="Roboto" w:cs="Arial"/>
                <w:color w:val="1A1A1A"/>
                <w:sz w:val="24"/>
                <w:szCs w:val="24"/>
              </w:rPr>
              <w:t xml:space="preserve">-NL, </w:t>
            </w:r>
            <w:proofErr w:type="spellStart"/>
            <w:r w:rsidRPr="00C66388">
              <w:rPr>
                <w:rFonts w:ascii="Roboto" w:eastAsia="Times New Roman" w:hAnsi="Roboto" w:cs="Arial"/>
                <w:color w:val="1A1A1A"/>
                <w:sz w:val="24"/>
                <w:szCs w:val="24"/>
              </w:rPr>
              <w:t>HCoV</w:t>
            </w:r>
            <w:proofErr w:type="spellEnd"/>
            <w:r w:rsidRPr="00C66388">
              <w:rPr>
                <w:rFonts w:ascii="Roboto" w:eastAsia="Times New Roman" w:hAnsi="Roboto" w:cs="Arial"/>
                <w:color w:val="1A1A1A"/>
                <w:sz w:val="24"/>
                <w:szCs w:val="24"/>
              </w:rPr>
              <w:t xml:space="preserve">-NH and/or HCoV-HKU1), or any combination of two or more of the foregoing viruses, comprising both cellular and humoral immunity, without risking the possibility of insertional mutagenesis, for example. </w:t>
            </w:r>
            <w:proofErr w:type="gramStart"/>
            <w:r w:rsidRPr="00C66388">
              <w:rPr>
                <w:rFonts w:ascii="Roboto" w:eastAsia="Times New Roman" w:hAnsi="Roboto" w:cs="Arial"/>
                <w:color w:val="1A1A1A"/>
                <w:sz w:val="24"/>
                <w:szCs w:val="24"/>
              </w:rPr>
              <w:t>hMPV</w:t>
            </w:r>
            <w:proofErr w:type="gramEnd"/>
            <w:r w:rsidRPr="00C66388">
              <w:rPr>
                <w:rFonts w:ascii="Roboto" w:eastAsia="Times New Roman" w:hAnsi="Roboto" w:cs="Arial"/>
                <w:color w:val="1A1A1A"/>
                <w:sz w:val="24"/>
                <w:szCs w:val="24"/>
              </w:rPr>
              <w:t xml:space="preserve">, PIV, RSV, MeV, </w:t>
            </w:r>
            <w:proofErr w:type="spellStart"/>
            <w:r w:rsidRPr="00C66388">
              <w:rPr>
                <w:rFonts w:ascii="Roboto" w:eastAsia="Times New Roman" w:hAnsi="Roboto" w:cs="Arial"/>
                <w:color w:val="1A1A1A"/>
                <w:sz w:val="24"/>
                <w:szCs w:val="24"/>
              </w:rPr>
              <w:t>BetaCoV</w:t>
            </w:r>
            <w:proofErr w:type="spellEnd"/>
            <w:r w:rsidRPr="00C66388">
              <w:rPr>
                <w:rFonts w:ascii="Roboto" w:eastAsia="Times New Roman" w:hAnsi="Roboto" w:cs="Arial"/>
                <w:color w:val="1A1A1A"/>
                <w:sz w:val="24"/>
                <w:szCs w:val="24"/>
              </w:rPr>
              <w:t xml:space="preserve"> (e.g., MERS-CoV, SARS-CoV, HCoV-OC43, HCoV-229E, HCoV-NL63, </w:t>
            </w:r>
            <w:proofErr w:type="spellStart"/>
            <w:r w:rsidRPr="00C66388">
              <w:rPr>
                <w:rFonts w:ascii="Roboto" w:eastAsia="Times New Roman" w:hAnsi="Roboto" w:cs="Arial"/>
                <w:color w:val="1A1A1A"/>
                <w:sz w:val="24"/>
                <w:szCs w:val="24"/>
              </w:rPr>
              <w:t>HCoV</w:t>
            </w:r>
            <w:proofErr w:type="spellEnd"/>
            <w:r w:rsidRPr="00C66388">
              <w:rPr>
                <w:rFonts w:ascii="Roboto" w:eastAsia="Times New Roman" w:hAnsi="Roboto" w:cs="Arial"/>
                <w:color w:val="1A1A1A"/>
                <w:sz w:val="24"/>
                <w:szCs w:val="24"/>
              </w:rPr>
              <w:t xml:space="preserve">-NL, </w:t>
            </w:r>
            <w:proofErr w:type="spellStart"/>
            <w:r w:rsidRPr="00C66388">
              <w:rPr>
                <w:rFonts w:ascii="Roboto" w:eastAsia="Times New Roman" w:hAnsi="Roboto" w:cs="Arial"/>
                <w:color w:val="1A1A1A"/>
                <w:sz w:val="24"/>
                <w:szCs w:val="24"/>
              </w:rPr>
              <w:t>HCoV</w:t>
            </w:r>
            <w:proofErr w:type="spellEnd"/>
            <w:r w:rsidRPr="00C66388">
              <w:rPr>
                <w:rFonts w:ascii="Roboto" w:eastAsia="Times New Roman" w:hAnsi="Roboto" w:cs="Arial"/>
                <w:color w:val="1A1A1A"/>
                <w:sz w:val="24"/>
                <w:szCs w:val="24"/>
              </w:rPr>
              <w:t xml:space="preserve">-NH and HCoV-HKU1) and combinations thereof are referred to herein as “respiratory viruses.” Thus, the term “respiratory virus RNA vaccines” encompasses hMPV RNA vaccines, PIV RNA vaccines, RSV RNA vaccines, MeV RNA vaccines, </w:t>
            </w:r>
            <w:proofErr w:type="spellStart"/>
            <w:r w:rsidRPr="00C66388">
              <w:rPr>
                <w:rFonts w:ascii="Roboto" w:eastAsia="Times New Roman" w:hAnsi="Roboto" w:cs="Arial"/>
                <w:color w:val="1A1A1A"/>
                <w:sz w:val="24"/>
                <w:szCs w:val="24"/>
              </w:rPr>
              <w:t>BetaCoV</w:t>
            </w:r>
            <w:proofErr w:type="spellEnd"/>
            <w:r w:rsidRPr="00C66388">
              <w:rPr>
                <w:rFonts w:ascii="Roboto" w:eastAsia="Times New Roman" w:hAnsi="Roboto" w:cs="Arial"/>
                <w:color w:val="1A1A1A"/>
                <w:sz w:val="24"/>
                <w:szCs w:val="24"/>
              </w:rPr>
              <w:t xml:space="preserve"> RNA vaccines, and any combination of two or more of hMPV RNA vaccines, PIV RNA vaccines, RSV RNA vaccines, MeV RNA vaccines, and </w:t>
            </w:r>
            <w:proofErr w:type="spellStart"/>
            <w:r w:rsidRPr="00C66388">
              <w:rPr>
                <w:rFonts w:ascii="Roboto" w:eastAsia="Times New Roman" w:hAnsi="Roboto" w:cs="Arial"/>
                <w:color w:val="1A1A1A"/>
                <w:sz w:val="24"/>
                <w:szCs w:val="24"/>
              </w:rPr>
              <w:t>BetaCoV</w:t>
            </w:r>
            <w:proofErr w:type="spellEnd"/>
            <w:r w:rsidRPr="00C66388">
              <w:rPr>
                <w:rFonts w:ascii="Roboto" w:eastAsia="Times New Roman" w:hAnsi="Roboto" w:cs="Arial"/>
                <w:color w:val="1A1A1A"/>
                <w:sz w:val="24"/>
                <w:szCs w:val="24"/>
              </w:rPr>
              <w:t xml:space="preserve"> RNA vaccines.</w:t>
            </w:r>
          </w:p>
          <w:p w:rsidR="00C66388" w:rsidRPr="00C66388" w:rsidRDefault="00C66388" w:rsidP="00270127">
            <w:pPr>
              <w:spacing w:line="390" w:lineRule="atLeast"/>
              <w:ind w:left="1008"/>
              <w:rPr>
                <w:rFonts w:ascii="Roboto" w:eastAsia="Times New Roman" w:hAnsi="Roboto" w:cs="Arial"/>
                <w:color w:val="1A1A1A"/>
                <w:sz w:val="24"/>
                <w:szCs w:val="24"/>
              </w:rPr>
            </w:pPr>
            <w:r w:rsidRPr="00C66388">
              <w:rPr>
                <w:rFonts w:ascii="Roboto" w:eastAsia="Times New Roman" w:hAnsi="Roboto" w:cs="Arial"/>
                <w:color w:val="1A1A1A"/>
                <w:sz w:val="24"/>
                <w:szCs w:val="24"/>
              </w:rPr>
              <w:t xml:space="preserve">The RNA (e.g., mRNA) vaccines may be utilized in various settings depending on the prevalence of the infection or the degree or level of unmet medical need. The RNA (e.g. mRNA) vaccines may be utilized to treat and/or prevent a hMPV, PIV, RSV, MeV, a </w:t>
            </w:r>
            <w:proofErr w:type="spellStart"/>
            <w:r w:rsidRPr="00C66388">
              <w:rPr>
                <w:rFonts w:ascii="Roboto" w:eastAsia="Times New Roman" w:hAnsi="Roboto" w:cs="Arial"/>
                <w:color w:val="1A1A1A"/>
                <w:sz w:val="24"/>
                <w:szCs w:val="24"/>
              </w:rPr>
              <w:t>BetaCoV</w:t>
            </w:r>
            <w:proofErr w:type="spellEnd"/>
            <w:r w:rsidRPr="00C66388">
              <w:rPr>
                <w:rFonts w:ascii="Roboto" w:eastAsia="Times New Roman" w:hAnsi="Roboto" w:cs="Arial"/>
                <w:color w:val="1A1A1A"/>
                <w:sz w:val="24"/>
                <w:szCs w:val="24"/>
              </w:rPr>
              <w:t xml:space="preserve"> (e.g., MERS-CoV, SARS-CoV, HCoV-OC43, HCoV-229E, HCoV-NL63, </w:t>
            </w:r>
            <w:proofErr w:type="spellStart"/>
            <w:r w:rsidRPr="00C66388">
              <w:rPr>
                <w:rFonts w:ascii="Roboto" w:eastAsia="Times New Roman" w:hAnsi="Roboto" w:cs="Arial"/>
                <w:color w:val="1A1A1A"/>
                <w:sz w:val="24"/>
                <w:szCs w:val="24"/>
              </w:rPr>
              <w:t>HCoV</w:t>
            </w:r>
            <w:proofErr w:type="spellEnd"/>
            <w:r w:rsidRPr="00C66388">
              <w:rPr>
                <w:rFonts w:ascii="Roboto" w:eastAsia="Times New Roman" w:hAnsi="Roboto" w:cs="Arial"/>
                <w:color w:val="1A1A1A"/>
                <w:sz w:val="24"/>
                <w:szCs w:val="24"/>
              </w:rPr>
              <w:t xml:space="preserve">-NL, </w:t>
            </w:r>
            <w:proofErr w:type="spellStart"/>
            <w:r w:rsidRPr="00C66388">
              <w:rPr>
                <w:rFonts w:ascii="Roboto" w:eastAsia="Times New Roman" w:hAnsi="Roboto" w:cs="Arial"/>
                <w:color w:val="1A1A1A"/>
                <w:sz w:val="24"/>
                <w:szCs w:val="24"/>
              </w:rPr>
              <w:t>HCoV</w:t>
            </w:r>
            <w:proofErr w:type="spellEnd"/>
            <w:r w:rsidRPr="00C66388">
              <w:rPr>
                <w:rFonts w:ascii="Roboto" w:eastAsia="Times New Roman" w:hAnsi="Roboto" w:cs="Arial"/>
                <w:color w:val="1A1A1A"/>
                <w:sz w:val="24"/>
                <w:szCs w:val="24"/>
              </w:rPr>
              <w:t>-NH, HCoV-HKU1), or any combination of two or more of the foregoing viruses, of various genotypes, strains, and isolates. The RNA (e.g., mRNA) vaccines have superior properties in that they produce much larger antibody titers and produce responses earlier than commercially available anti-viral therapeutic treatments. While not wishing to be bound by theory, it is believed that the RNA (e.g., mRNA) vaccines, as mRNA polynucleotides, are better designed to produce the appropriate protein conformation upon translation as the RNA (e.g., mRNA) vaccines co-opt natural cellular machinery. Unlike traditional vaccines, which are manufactured ex vivo and may trigger unwanted cellular responses, RNA (e.g., mRNA) vaccines are presented to the cellular system in a more native fashion.</w:t>
            </w:r>
          </w:p>
          <w:p w:rsidR="00C66388" w:rsidRPr="00C66388" w:rsidRDefault="00C66388" w:rsidP="00270127">
            <w:pPr>
              <w:spacing w:after="240" w:line="390" w:lineRule="atLeast"/>
              <w:ind w:left="1008"/>
              <w:rPr>
                <w:rFonts w:ascii="Roboto" w:eastAsia="Times New Roman" w:hAnsi="Roboto" w:cs="Arial"/>
                <w:color w:val="1A1A1A"/>
                <w:sz w:val="24"/>
                <w:szCs w:val="24"/>
              </w:rPr>
            </w:pPr>
            <w:proofErr w:type="spellStart"/>
            <w:r w:rsidRPr="00C66388">
              <w:rPr>
                <w:rFonts w:ascii="Roboto" w:eastAsia="Times New Roman" w:hAnsi="Roboto" w:cs="Arial"/>
                <w:color w:val="1A1A1A"/>
                <w:sz w:val="24"/>
                <w:szCs w:val="24"/>
              </w:rPr>
              <w:t>BetaCoV</w:t>
            </w:r>
            <w:proofErr w:type="spellEnd"/>
          </w:p>
          <w:p w:rsidR="00C66388" w:rsidRPr="00C66388" w:rsidRDefault="00C66388" w:rsidP="00270127">
            <w:pPr>
              <w:spacing w:after="240" w:line="390" w:lineRule="atLeast"/>
              <w:ind w:left="1008"/>
              <w:rPr>
                <w:rFonts w:ascii="Roboto" w:eastAsia="Times New Roman" w:hAnsi="Roboto" w:cs="Arial"/>
                <w:color w:val="1A1A1A"/>
                <w:sz w:val="24"/>
                <w:szCs w:val="24"/>
              </w:rPr>
            </w:pPr>
            <w:r w:rsidRPr="00C66388">
              <w:rPr>
                <w:rFonts w:ascii="Roboto" w:eastAsia="Times New Roman" w:hAnsi="Roboto" w:cs="Arial"/>
                <w:color w:val="1A1A1A"/>
                <w:sz w:val="24"/>
                <w:szCs w:val="24"/>
              </w:rPr>
              <w:t xml:space="preserve">In some embodiments, a RNA (e.g., mRNA) vaccine comprises at least one RNA (e.g., mRNA) polynucleotide having an open reading frame encoding at least one </w:t>
            </w:r>
            <w:proofErr w:type="spellStart"/>
            <w:r w:rsidRPr="00C66388">
              <w:rPr>
                <w:rFonts w:ascii="Roboto" w:eastAsia="Times New Roman" w:hAnsi="Roboto" w:cs="Arial"/>
                <w:color w:val="1A1A1A"/>
                <w:sz w:val="24"/>
                <w:szCs w:val="24"/>
              </w:rPr>
              <w:t>BetaCoV</w:t>
            </w:r>
            <w:proofErr w:type="spellEnd"/>
            <w:r w:rsidRPr="00C66388">
              <w:rPr>
                <w:rFonts w:ascii="Roboto" w:eastAsia="Times New Roman" w:hAnsi="Roboto" w:cs="Arial"/>
                <w:color w:val="1A1A1A"/>
                <w:sz w:val="24"/>
                <w:szCs w:val="24"/>
              </w:rPr>
              <w:t xml:space="preserve"> antigenic polypeptide. In some embodiments, the </w:t>
            </w:r>
            <w:proofErr w:type="spellStart"/>
            <w:r w:rsidRPr="00C66388">
              <w:rPr>
                <w:rFonts w:ascii="Roboto" w:eastAsia="Times New Roman" w:hAnsi="Roboto" w:cs="Arial"/>
                <w:color w:val="1A1A1A"/>
                <w:sz w:val="24"/>
                <w:szCs w:val="24"/>
              </w:rPr>
              <w:t>BetaCoV</w:t>
            </w:r>
            <w:proofErr w:type="spellEnd"/>
            <w:r w:rsidRPr="00C66388">
              <w:rPr>
                <w:rFonts w:ascii="Roboto" w:eastAsia="Times New Roman" w:hAnsi="Roboto" w:cs="Arial"/>
                <w:color w:val="1A1A1A"/>
                <w:sz w:val="24"/>
                <w:szCs w:val="24"/>
              </w:rPr>
              <w:t xml:space="preserve"> is MERS-CoV. In some embodiments, the </w:t>
            </w:r>
            <w:proofErr w:type="spellStart"/>
            <w:r w:rsidRPr="00C66388">
              <w:rPr>
                <w:rFonts w:ascii="Roboto" w:eastAsia="Times New Roman" w:hAnsi="Roboto" w:cs="Arial"/>
                <w:color w:val="1A1A1A"/>
                <w:sz w:val="24"/>
                <w:szCs w:val="24"/>
              </w:rPr>
              <w:t>BetaCoV</w:t>
            </w:r>
            <w:proofErr w:type="spellEnd"/>
            <w:r w:rsidRPr="00C66388">
              <w:rPr>
                <w:rFonts w:ascii="Roboto" w:eastAsia="Times New Roman" w:hAnsi="Roboto" w:cs="Arial"/>
                <w:color w:val="1A1A1A"/>
                <w:sz w:val="24"/>
                <w:szCs w:val="24"/>
              </w:rPr>
              <w:t xml:space="preserve"> is SARS-CoV. In some embodiments, the </w:t>
            </w:r>
            <w:proofErr w:type="spellStart"/>
            <w:r w:rsidRPr="00C66388">
              <w:rPr>
                <w:rFonts w:ascii="Roboto" w:eastAsia="Times New Roman" w:hAnsi="Roboto" w:cs="Arial"/>
                <w:color w:val="1A1A1A"/>
                <w:sz w:val="24"/>
                <w:szCs w:val="24"/>
              </w:rPr>
              <w:t>BetaCoV</w:t>
            </w:r>
            <w:proofErr w:type="spellEnd"/>
            <w:r w:rsidRPr="00C66388">
              <w:rPr>
                <w:rFonts w:ascii="Roboto" w:eastAsia="Times New Roman" w:hAnsi="Roboto" w:cs="Arial"/>
                <w:color w:val="1A1A1A"/>
                <w:sz w:val="24"/>
                <w:szCs w:val="24"/>
              </w:rPr>
              <w:t xml:space="preserve"> is HCoV-OC43. In some embodiments, the </w:t>
            </w:r>
            <w:proofErr w:type="spellStart"/>
            <w:r w:rsidRPr="00C66388">
              <w:rPr>
                <w:rFonts w:ascii="Roboto" w:eastAsia="Times New Roman" w:hAnsi="Roboto" w:cs="Arial"/>
                <w:color w:val="1A1A1A"/>
                <w:sz w:val="24"/>
                <w:szCs w:val="24"/>
              </w:rPr>
              <w:t>BetaCoV</w:t>
            </w:r>
            <w:proofErr w:type="spellEnd"/>
            <w:r w:rsidRPr="00C66388">
              <w:rPr>
                <w:rFonts w:ascii="Roboto" w:eastAsia="Times New Roman" w:hAnsi="Roboto" w:cs="Arial"/>
                <w:color w:val="1A1A1A"/>
                <w:sz w:val="24"/>
                <w:szCs w:val="24"/>
              </w:rPr>
              <w:t xml:space="preserve"> is HCoV-229E. In some embodiments, the </w:t>
            </w:r>
            <w:proofErr w:type="spellStart"/>
            <w:r w:rsidRPr="00C66388">
              <w:rPr>
                <w:rFonts w:ascii="Roboto" w:eastAsia="Times New Roman" w:hAnsi="Roboto" w:cs="Arial"/>
                <w:color w:val="1A1A1A"/>
                <w:sz w:val="24"/>
                <w:szCs w:val="24"/>
              </w:rPr>
              <w:t>BetaCoV</w:t>
            </w:r>
            <w:proofErr w:type="spellEnd"/>
            <w:r w:rsidRPr="00C66388">
              <w:rPr>
                <w:rFonts w:ascii="Roboto" w:eastAsia="Times New Roman" w:hAnsi="Roboto" w:cs="Arial"/>
                <w:color w:val="1A1A1A"/>
                <w:sz w:val="24"/>
                <w:szCs w:val="24"/>
              </w:rPr>
              <w:t xml:space="preserve"> is HCoV-NL63. In some embodiments, the </w:t>
            </w:r>
            <w:proofErr w:type="spellStart"/>
            <w:r w:rsidRPr="00C66388">
              <w:rPr>
                <w:rFonts w:ascii="Roboto" w:eastAsia="Times New Roman" w:hAnsi="Roboto" w:cs="Arial"/>
                <w:color w:val="1A1A1A"/>
                <w:sz w:val="24"/>
                <w:szCs w:val="24"/>
              </w:rPr>
              <w:t>BetaCoV</w:t>
            </w:r>
            <w:proofErr w:type="spellEnd"/>
            <w:r w:rsidRPr="00C66388">
              <w:rPr>
                <w:rFonts w:ascii="Roboto" w:eastAsia="Times New Roman" w:hAnsi="Roboto" w:cs="Arial"/>
                <w:color w:val="1A1A1A"/>
                <w:sz w:val="24"/>
                <w:szCs w:val="24"/>
              </w:rPr>
              <w:t xml:space="preserve"> is HCoV-HKU1. In some embodiments, at least one antigenic polypeptide is a </w:t>
            </w:r>
            <w:proofErr w:type="spellStart"/>
            <w:r w:rsidRPr="00C66388">
              <w:rPr>
                <w:rFonts w:ascii="Roboto" w:eastAsia="Times New Roman" w:hAnsi="Roboto" w:cs="Arial"/>
                <w:color w:val="1A1A1A"/>
                <w:sz w:val="24"/>
                <w:szCs w:val="24"/>
              </w:rPr>
              <w:t>betacoronavirus</w:t>
            </w:r>
            <w:proofErr w:type="spellEnd"/>
            <w:r w:rsidRPr="00C66388">
              <w:rPr>
                <w:rFonts w:ascii="Roboto" w:eastAsia="Times New Roman" w:hAnsi="Roboto" w:cs="Arial"/>
                <w:color w:val="1A1A1A"/>
                <w:sz w:val="24"/>
                <w:szCs w:val="24"/>
              </w:rPr>
              <w:t xml:space="preserve"> structural protein. For example, a </w:t>
            </w:r>
            <w:proofErr w:type="spellStart"/>
            <w:r w:rsidRPr="00C66388">
              <w:rPr>
                <w:rFonts w:ascii="Roboto" w:eastAsia="Times New Roman" w:hAnsi="Roboto" w:cs="Arial"/>
                <w:color w:val="1A1A1A"/>
                <w:sz w:val="24"/>
                <w:szCs w:val="24"/>
              </w:rPr>
              <w:t>betacoronavirus</w:t>
            </w:r>
            <w:proofErr w:type="spellEnd"/>
            <w:r w:rsidRPr="00C66388">
              <w:rPr>
                <w:rFonts w:ascii="Roboto" w:eastAsia="Times New Roman" w:hAnsi="Roboto" w:cs="Arial"/>
                <w:color w:val="1A1A1A"/>
                <w:sz w:val="24"/>
                <w:szCs w:val="24"/>
              </w:rPr>
              <w:t xml:space="preserve"> structural protein may be spike protein (S), envelope protein (E), </w:t>
            </w:r>
            <w:proofErr w:type="spellStart"/>
            <w:r w:rsidRPr="00C66388">
              <w:rPr>
                <w:rFonts w:ascii="Roboto" w:eastAsia="Times New Roman" w:hAnsi="Roboto" w:cs="Arial"/>
                <w:color w:val="1A1A1A"/>
                <w:sz w:val="24"/>
                <w:szCs w:val="24"/>
              </w:rPr>
              <w:t>nucleocapsid</w:t>
            </w:r>
            <w:proofErr w:type="spellEnd"/>
            <w:r w:rsidRPr="00C66388">
              <w:rPr>
                <w:rFonts w:ascii="Roboto" w:eastAsia="Times New Roman" w:hAnsi="Roboto" w:cs="Arial"/>
                <w:color w:val="1A1A1A"/>
                <w:sz w:val="24"/>
                <w:szCs w:val="24"/>
              </w:rPr>
              <w:t xml:space="preserve"> protein (N), membrane protein (M) or an immunogenic fragment thereof. In some embodiments, a </w:t>
            </w:r>
            <w:proofErr w:type="spellStart"/>
            <w:r w:rsidRPr="00C66388">
              <w:rPr>
                <w:rFonts w:ascii="Roboto" w:eastAsia="Times New Roman" w:hAnsi="Roboto" w:cs="Arial"/>
                <w:color w:val="1A1A1A"/>
                <w:sz w:val="24"/>
                <w:szCs w:val="24"/>
              </w:rPr>
              <w:t>betacoronavirus</w:t>
            </w:r>
            <w:proofErr w:type="spellEnd"/>
            <w:r w:rsidRPr="00C66388">
              <w:rPr>
                <w:rFonts w:ascii="Roboto" w:eastAsia="Times New Roman" w:hAnsi="Roboto" w:cs="Arial"/>
                <w:color w:val="1A1A1A"/>
                <w:sz w:val="24"/>
                <w:szCs w:val="24"/>
              </w:rPr>
              <w:t xml:space="preserve"> structural protein is a spike protein (S). In some embodiments, a </w:t>
            </w:r>
            <w:proofErr w:type="spellStart"/>
            <w:r w:rsidRPr="00C66388">
              <w:rPr>
                <w:rFonts w:ascii="Roboto" w:eastAsia="Times New Roman" w:hAnsi="Roboto" w:cs="Arial"/>
                <w:color w:val="1A1A1A"/>
                <w:sz w:val="24"/>
                <w:szCs w:val="24"/>
              </w:rPr>
              <w:t>betacoronavirus</w:t>
            </w:r>
            <w:proofErr w:type="spellEnd"/>
            <w:r w:rsidRPr="00C66388">
              <w:rPr>
                <w:rFonts w:ascii="Roboto" w:eastAsia="Times New Roman" w:hAnsi="Roboto" w:cs="Arial"/>
                <w:color w:val="1A1A1A"/>
                <w:sz w:val="24"/>
                <w:szCs w:val="24"/>
              </w:rPr>
              <w:t xml:space="preserve"> structural protein is a S1 subunit or a S2 subunit of spike protein (S) or an immunogenic fragment thereof.</w:t>
            </w:r>
          </w:p>
          <w:p w:rsidR="00C66388" w:rsidRPr="00C66388" w:rsidRDefault="00C66388" w:rsidP="00270127">
            <w:pPr>
              <w:spacing w:after="240" w:line="390" w:lineRule="atLeast"/>
              <w:ind w:left="1008"/>
              <w:rPr>
                <w:rFonts w:ascii="Roboto" w:eastAsia="Times New Roman" w:hAnsi="Roboto" w:cs="Arial"/>
                <w:color w:val="1A1A1A"/>
                <w:sz w:val="24"/>
                <w:szCs w:val="24"/>
              </w:rPr>
            </w:pPr>
            <w:proofErr w:type="spellStart"/>
            <w:r w:rsidRPr="00C66388">
              <w:rPr>
                <w:rFonts w:ascii="Roboto" w:eastAsia="Times New Roman" w:hAnsi="Roboto" w:cs="Arial"/>
                <w:color w:val="1A1A1A"/>
                <w:sz w:val="24"/>
                <w:szCs w:val="24"/>
              </w:rPr>
              <w:t>BetaCoV</w:t>
            </w:r>
            <w:proofErr w:type="spellEnd"/>
            <w:r w:rsidRPr="00C66388">
              <w:rPr>
                <w:rFonts w:ascii="Roboto" w:eastAsia="Times New Roman" w:hAnsi="Roboto" w:cs="Arial"/>
                <w:color w:val="1A1A1A"/>
                <w:sz w:val="24"/>
                <w:szCs w:val="24"/>
              </w:rPr>
              <w:t xml:space="preserve"> RNA (e.g., mRNA) polynucleotides of the vaccines provided herein may encode viral protein components of </w:t>
            </w:r>
            <w:proofErr w:type="spellStart"/>
            <w:r w:rsidRPr="00C66388">
              <w:rPr>
                <w:rFonts w:ascii="Roboto" w:eastAsia="Times New Roman" w:hAnsi="Roboto" w:cs="Arial"/>
                <w:color w:val="1A1A1A"/>
                <w:sz w:val="24"/>
                <w:szCs w:val="24"/>
              </w:rPr>
              <w:t>betacoronaviruses</w:t>
            </w:r>
            <w:proofErr w:type="spellEnd"/>
            <w:r w:rsidRPr="00C66388">
              <w:rPr>
                <w:rFonts w:ascii="Roboto" w:eastAsia="Times New Roman" w:hAnsi="Roboto" w:cs="Arial"/>
                <w:color w:val="1A1A1A"/>
                <w:sz w:val="24"/>
                <w:szCs w:val="24"/>
              </w:rPr>
              <w:t xml:space="preserve">, for example, accessory proteins, </w:t>
            </w:r>
            <w:proofErr w:type="spellStart"/>
            <w:r w:rsidRPr="00C66388">
              <w:rPr>
                <w:rFonts w:ascii="Roboto" w:eastAsia="Times New Roman" w:hAnsi="Roboto" w:cs="Arial"/>
                <w:color w:val="1A1A1A"/>
                <w:sz w:val="24"/>
                <w:szCs w:val="24"/>
              </w:rPr>
              <w:t>replicase</w:t>
            </w:r>
            <w:proofErr w:type="spellEnd"/>
            <w:r w:rsidRPr="00C66388">
              <w:rPr>
                <w:rFonts w:ascii="Roboto" w:eastAsia="Times New Roman" w:hAnsi="Roboto" w:cs="Arial"/>
                <w:color w:val="1A1A1A"/>
                <w:sz w:val="24"/>
                <w:szCs w:val="24"/>
              </w:rPr>
              <w:t xml:space="preserve"> proteins and the like are encompassed by the present disclosure. RNA (e.g., mRNA) vaccines may include RNA polynucleotides encoding at least one accessory protein (e.g., protein 3, protein 4a, protein 4b, protein 5), at least one </w:t>
            </w:r>
            <w:proofErr w:type="spellStart"/>
            <w:r w:rsidRPr="00C66388">
              <w:rPr>
                <w:rFonts w:ascii="Roboto" w:eastAsia="Times New Roman" w:hAnsi="Roboto" w:cs="Arial"/>
                <w:color w:val="1A1A1A"/>
                <w:sz w:val="24"/>
                <w:szCs w:val="24"/>
              </w:rPr>
              <w:t>replicase</w:t>
            </w:r>
            <w:proofErr w:type="spellEnd"/>
            <w:r w:rsidRPr="00C66388">
              <w:rPr>
                <w:rFonts w:ascii="Roboto" w:eastAsia="Times New Roman" w:hAnsi="Roboto" w:cs="Arial"/>
                <w:color w:val="1A1A1A"/>
                <w:sz w:val="24"/>
                <w:szCs w:val="24"/>
              </w:rPr>
              <w:t xml:space="preserve"> protein (e.g., protein 1a, protein 1b), or a combination of at least one accessory protein and at least one </w:t>
            </w:r>
            <w:proofErr w:type="spellStart"/>
            <w:r w:rsidRPr="00C66388">
              <w:rPr>
                <w:rFonts w:ascii="Roboto" w:eastAsia="Times New Roman" w:hAnsi="Roboto" w:cs="Arial"/>
                <w:color w:val="1A1A1A"/>
                <w:sz w:val="24"/>
                <w:szCs w:val="24"/>
              </w:rPr>
              <w:t>replicase</w:t>
            </w:r>
            <w:proofErr w:type="spellEnd"/>
            <w:r w:rsidRPr="00C66388">
              <w:rPr>
                <w:rFonts w:ascii="Roboto" w:eastAsia="Times New Roman" w:hAnsi="Roboto" w:cs="Arial"/>
                <w:color w:val="1A1A1A"/>
                <w:sz w:val="24"/>
                <w:szCs w:val="24"/>
              </w:rPr>
              <w:t xml:space="preserve"> protein. The present disclosure also encompasses RNA (e.g., mRNA) vaccines comprising RNA (e.g., mRNA) polynucleotides encoding an accessory protein and/or a </w:t>
            </w:r>
            <w:proofErr w:type="spellStart"/>
            <w:r w:rsidRPr="00C66388">
              <w:rPr>
                <w:rFonts w:ascii="Roboto" w:eastAsia="Times New Roman" w:hAnsi="Roboto" w:cs="Arial"/>
                <w:color w:val="1A1A1A"/>
                <w:sz w:val="24"/>
                <w:szCs w:val="24"/>
              </w:rPr>
              <w:t>replicase</w:t>
            </w:r>
            <w:proofErr w:type="spellEnd"/>
            <w:r w:rsidRPr="00C66388">
              <w:rPr>
                <w:rFonts w:ascii="Roboto" w:eastAsia="Times New Roman" w:hAnsi="Roboto" w:cs="Arial"/>
                <w:color w:val="1A1A1A"/>
                <w:sz w:val="24"/>
                <w:szCs w:val="24"/>
              </w:rPr>
              <w:t xml:space="preserve"> protein in combination with at least one structural protein. Due to their surface expression properties, vaccines featuring RNA polynucleotides encoding structural proteins are believed to have preferred immunogenic activity and, hence, may be most suitable for use in the vaccines of the present disclosure.</w:t>
            </w:r>
          </w:p>
          <w:p w:rsidR="00C66388" w:rsidRPr="00C66388" w:rsidRDefault="00C66388" w:rsidP="00270127">
            <w:pPr>
              <w:spacing w:after="240" w:line="390" w:lineRule="atLeast"/>
              <w:ind w:left="1008"/>
              <w:rPr>
                <w:rFonts w:ascii="Roboto" w:eastAsia="Times New Roman" w:hAnsi="Roboto" w:cs="Arial"/>
                <w:color w:val="1A1A1A"/>
                <w:sz w:val="24"/>
                <w:szCs w:val="24"/>
              </w:rPr>
            </w:pPr>
            <w:r w:rsidRPr="00C66388">
              <w:rPr>
                <w:rFonts w:ascii="Roboto" w:eastAsia="Times New Roman" w:hAnsi="Roboto" w:cs="Arial"/>
                <w:color w:val="1A1A1A"/>
                <w:sz w:val="24"/>
                <w:szCs w:val="24"/>
              </w:rPr>
              <w:t xml:space="preserve">Some embodiments of the present disclosure provide </w:t>
            </w:r>
            <w:proofErr w:type="spellStart"/>
            <w:r w:rsidRPr="00C66388">
              <w:rPr>
                <w:rFonts w:ascii="Roboto" w:eastAsia="Times New Roman" w:hAnsi="Roboto" w:cs="Arial"/>
                <w:color w:val="1A1A1A"/>
                <w:sz w:val="24"/>
                <w:szCs w:val="24"/>
              </w:rPr>
              <w:t>betacoronavirus</w:t>
            </w:r>
            <w:proofErr w:type="spellEnd"/>
            <w:r w:rsidRPr="00C66388">
              <w:rPr>
                <w:rFonts w:ascii="Roboto" w:eastAsia="Times New Roman" w:hAnsi="Roboto" w:cs="Arial"/>
                <w:color w:val="1A1A1A"/>
                <w:sz w:val="24"/>
                <w:szCs w:val="24"/>
              </w:rPr>
              <w:t xml:space="preserve"> (e.g., MERS-CoV, SARS-CoV, HCoV-OC43, HCoV-229E, HCoV-NL63, </w:t>
            </w:r>
            <w:proofErr w:type="spellStart"/>
            <w:r w:rsidRPr="00C66388">
              <w:rPr>
                <w:rFonts w:ascii="Roboto" w:eastAsia="Times New Roman" w:hAnsi="Roboto" w:cs="Arial"/>
                <w:color w:val="1A1A1A"/>
                <w:sz w:val="24"/>
                <w:szCs w:val="24"/>
              </w:rPr>
              <w:t>HCoV</w:t>
            </w:r>
            <w:proofErr w:type="spellEnd"/>
            <w:r w:rsidRPr="00C66388">
              <w:rPr>
                <w:rFonts w:ascii="Roboto" w:eastAsia="Times New Roman" w:hAnsi="Roboto" w:cs="Arial"/>
                <w:color w:val="1A1A1A"/>
                <w:sz w:val="24"/>
                <w:szCs w:val="24"/>
              </w:rPr>
              <w:t xml:space="preserve">-NL, </w:t>
            </w:r>
            <w:proofErr w:type="spellStart"/>
            <w:r w:rsidRPr="00C66388">
              <w:rPr>
                <w:rFonts w:ascii="Roboto" w:eastAsia="Times New Roman" w:hAnsi="Roboto" w:cs="Arial"/>
                <w:color w:val="1A1A1A"/>
                <w:sz w:val="24"/>
                <w:szCs w:val="24"/>
              </w:rPr>
              <w:t>HCoV</w:t>
            </w:r>
            <w:proofErr w:type="spellEnd"/>
            <w:r w:rsidRPr="00C66388">
              <w:rPr>
                <w:rFonts w:ascii="Roboto" w:eastAsia="Times New Roman" w:hAnsi="Roboto" w:cs="Arial"/>
                <w:color w:val="1A1A1A"/>
                <w:sz w:val="24"/>
                <w:szCs w:val="24"/>
              </w:rPr>
              <w:t xml:space="preserve">-NH, HCoV-HKU1 or a combination thereof) vaccines that include at least one RNA (e.g., mRNA) polynucleotide having an open reading frame encoding at least one </w:t>
            </w:r>
            <w:proofErr w:type="spellStart"/>
            <w:r w:rsidRPr="00C66388">
              <w:rPr>
                <w:rFonts w:ascii="Roboto" w:eastAsia="Times New Roman" w:hAnsi="Roboto" w:cs="Arial"/>
                <w:color w:val="1A1A1A"/>
                <w:sz w:val="24"/>
                <w:szCs w:val="24"/>
              </w:rPr>
              <w:t>betacoronavirus</w:t>
            </w:r>
            <w:proofErr w:type="spellEnd"/>
            <w:r w:rsidRPr="00C66388">
              <w:rPr>
                <w:rFonts w:ascii="Roboto" w:eastAsia="Times New Roman" w:hAnsi="Roboto" w:cs="Arial"/>
                <w:color w:val="1A1A1A"/>
                <w:sz w:val="24"/>
                <w:szCs w:val="24"/>
              </w:rPr>
              <w:t xml:space="preserve"> (e.g., MERS-CoV, SARS-CoV, HCoV-OC43, HCoV-229E, HCoV-NL63, </w:t>
            </w:r>
            <w:proofErr w:type="spellStart"/>
            <w:r w:rsidRPr="00C66388">
              <w:rPr>
                <w:rFonts w:ascii="Roboto" w:eastAsia="Times New Roman" w:hAnsi="Roboto" w:cs="Arial"/>
                <w:color w:val="1A1A1A"/>
                <w:sz w:val="24"/>
                <w:szCs w:val="24"/>
              </w:rPr>
              <w:t>HCoV</w:t>
            </w:r>
            <w:proofErr w:type="spellEnd"/>
            <w:r w:rsidRPr="00C66388">
              <w:rPr>
                <w:rFonts w:ascii="Roboto" w:eastAsia="Times New Roman" w:hAnsi="Roboto" w:cs="Arial"/>
                <w:color w:val="1A1A1A"/>
                <w:sz w:val="24"/>
                <w:szCs w:val="24"/>
              </w:rPr>
              <w:t xml:space="preserve">-NL, </w:t>
            </w:r>
            <w:proofErr w:type="spellStart"/>
            <w:r w:rsidRPr="00C66388">
              <w:rPr>
                <w:rFonts w:ascii="Roboto" w:eastAsia="Times New Roman" w:hAnsi="Roboto" w:cs="Arial"/>
                <w:color w:val="1A1A1A"/>
                <w:sz w:val="24"/>
                <w:szCs w:val="24"/>
              </w:rPr>
              <w:t>HCoV</w:t>
            </w:r>
            <w:proofErr w:type="spellEnd"/>
            <w:r w:rsidRPr="00C66388">
              <w:rPr>
                <w:rFonts w:ascii="Roboto" w:eastAsia="Times New Roman" w:hAnsi="Roboto" w:cs="Arial"/>
                <w:color w:val="1A1A1A"/>
                <w:sz w:val="24"/>
                <w:szCs w:val="24"/>
              </w:rPr>
              <w:t>-NH, HCoV-HKU1) antigenic polypeptide. Also provided herein are pan-</w:t>
            </w:r>
            <w:proofErr w:type="spellStart"/>
            <w:r w:rsidRPr="00C66388">
              <w:rPr>
                <w:rFonts w:ascii="Roboto" w:eastAsia="Times New Roman" w:hAnsi="Roboto" w:cs="Arial"/>
                <w:color w:val="1A1A1A"/>
                <w:sz w:val="24"/>
                <w:szCs w:val="24"/>
              </w:rPr>
              <w:t>betacoronavirus</w:t>
            </w:r>
            <w:proofErr w:type="spellEnd"/>
            <w:r w:rsidRPr="00C66388">
              <w:rPr>
                <w:rFonts w:ascii="Roboto" w:eastAsia="Times New Roman" w:hAnsi="Roboto" w:cs="Arial"/>
                <w:color w:val="1A1A1A"/>
                <w:sz w:val="24"/>
                <w:szCs w:val="24"/>
              </w:rPr>
              <w:t xml:space="preserve"> vaccines. Thus, a </w:t>
            </w:r>
            <w:proofErr w:type="spellStart"/>
            <w:r w:rsidRPr="00C66388">
              <w:rPr>
                <w:rFonts w:ascii="Roboto" w:eastAsia="Times New Roman" w:hAnsi="Roboto" w:cs="Arial"/>
                <w:color w:val="1A1A1A"/>
                <w:sz w:val="24"/>
                <w:szCs w:val="24"/>
              </w:rPr>
              <w:t>betacoronavirus</w:t>
            </w:r>
            <w:proofErr w:type="spellEnd"/>
            <w:r w:rsidRPr="00C66388">
              <w:rPr>
                <w:rFonts w:ascii="Roboto" w:eastAsia="Times New Roman" w:hAnsi="Roboto" w:cs="Arial"/>
                <w:color w:val="1A1A1A"/>
                <w:sz w:val="24"/>
                <w:szCs w:val="24"/>
              </w:rPr>
              <w:t xml:space="preserve"> vaccine comprising a RNA (e.g., mRNA) polynucleotide having an open reading frame encoding any one, two, three or four of MERS-CoV, SARS-CoV, HCoV-OC43, HCoV-229E, HCoV-NL63, and HCoV-HKU1, for example, may be effective against any one of, any combination of, or all of, MERS-CoV, SARS-CoV, HCoV-OC43, HCoV-229E, HCoV-NL63, </w:t>
            </w:r>
            <w:proofErr w:type="spellStart"/>
            <w:r w:rsidRPr="00C66388">
              <w:rPr>
                <w:rFonts w:ascii="Roboto" w:eastAsia="Times New Roman" w:hAnsi="Roboto" w:cs="Arial"/>
                <w:color w:val="1A1A1A"/>
                <w:sz w:val="24"/>
                <w:szCs w:val="24"/>
              </w:rPr>
              <w:t>HCoV</w:t>
            </w:r>
            <w:proofErr w:type="spellEnd"/>
            <w:r w:rsidRPr="00C66388">
              <w:rPr>
                <w:rFonts w:ascii="Roboto" w:eastAsia="Times New Roman" w:hAnsi="Roboto" w:cs="Arial"/>
                <w:color w:val="1A1A1A"/>
                <w:sz w:val="24"/>
                <w:szCs w:val="24"/>
              </w:rPr>
              <w:t xml:space="preserve">-NL, </w:t>
            </w:r>
            <w:proofErr w:type="spellStart"/>
            <w:r w:rsidRPr="00C66388">
              <w:rPr>
                <w:rFonts w:ascii="Roboto" w:eastAsia="Times New Roman" w:hAnsi="Roboto" w:cs="Arial"/>
                <w:color w:val="1A1A1A"/>
                <w:sz w:val="24"/>
                <w:szCs w:val="24"/>
              </w:rPr>
              <w:t>HCoV</w:t>
            </w:r>
            <w:proofErr w:type="spellEnd"/>
            <w:r w:rsidRPr="00C66388">
              <w:rPr>
                <w:rFonts w:ascii="Roboto" w:eastAsia="Times New Roman" w:hAnsi="Roboto" w:cs="Arial"/>
                <w:color w:val="1A1A1A"/>
                <w:sz w:val="24"/>
                <w:szCs w:val="24"/>
              </w:rPr>
              <w:t xml:space="preserve">-NH and HCoV-HKU1. Other </w:t>
            </w:r>
            <w:proofErr w:type="spellStart"/>
            <w:r w:rsidRPr="00C66388">
              <w:rPr>
                <w:rFonts w:ascii="Roboto" w:eastAsia="Times New Roman" w:hAnsi="Roboto" w:cs="Arial"/>
                <w:color w:val="1A1A1A"/>
                <w:sz w:val="24"/>
                <w:szCs w:val="24"/>
              </w:rPr>
              <w:t>betacoronaviruses</w:t>
            </w:r>
            <w:proofErr w:type="spellEnd"/>
            <w:r w:rsidRPr="00C66388">
              <w:rPr>
                <w:rFonts w:ascii="Roboto" w:eastAsia="Times New Roman" w:hAnsi="Roboto" w:cs="Arial"/>
                <w:color w:val="1A1A1A"/>
                <w:sz w:val="24"/>
                <w:szCs w:val="24"/>
              </w:rPr>
              <w:t xml:space="preserve"> are encompassed by the present disclosure.</w:t>
            </w:r>
          </w:p>
          <w:p w:rsidR="00C66388" w:rsidRPr="00C66388" w:rsidRDefault="00C66388" w:rsidP="00270127">
            <w:pPr>
              <w:spacing w:after="240" w:line="390" w:lineRule="atLeast"/>
              <w:ind w:left="1008"/>
              <w:rPr>
                <w:rFonts w:ascii="Roboto" w:eastAsia="Times New Roman" w:hAnsi="Roboto" w:cs="Arial"/>
                <w:color w:val="1A1A1A"/>
                <w:sz w:val="24"/>
                <w:szCs w:val="24"/>
              </w:rPr>
            </w:pPr>
            <w:r w:rsidRPr="00C66388">
              <w:rPr>
                <w:rFonts w:ascii="Roboto" w:eastAsia="Times New Roman" w:hAnsi="Roboto" w:cs="Arial"/>
                <w:color w:val="1A1A1A"/>
                <w:sz w:val="24"/>
                <w:szCs w:val="24"/>
              </w:rPr>
              <w:t xml:space="preserve">In some embodiments, at least one antigenic polypeptide is a MERS-CoV structural protein. For example, a MERS-CoV structural protein may be spike protein (S), envelope protein (E), </w:t>
            </w:r>
            <w:proofErr w:type="spellStart"/>
            <w:r w:rsidRPr="00C66388">
              <w:rPr>
                <w:rFonts w:ascii="Roboto" w:eastAsia="Times New Roman" w:hAnsi="Roboto" w:cs="Arial"/>
                <w:color w:val="1A1A1A"/>
                <w:sz w:val="24"/>
                <w:szCs w:val="24"/>
              </w:rPr>
              <w:t>nucleocapsid</w:t>
            </w:r>
            <w:proofErr w:type="spellEnd"/>
            <w:r w:rsidRPr="00C66388">
              <w:rPr>
                <w:rFonts w:ascii="Roboto" w:eastAsia="Times New Roman" w:hAnsi="Roboto" w:cs="Arial"/>
                <w:color w:val="1A1A1A"/>
                <w:sz w:val="24"/>
                <w:szCs w:val="24"/>
              </w:rPr>
              <w:t xml:space="preserve"> protein (N), membrane protein (M) or an immunogenic fragment thereof. In some embodiments, the MERS-CoV structural protein is a spike protein (S) (see, e.g., Coleman C M et al. </w:t>
            </w:r>
            <w:r w:rsidRPr="00C66388">
              <w:rPr>
                <w:rFonts w:ascii="Roboto" w:eastAsia="Times New Roman" w:hAnsi="Roboto" w:cs="Arial"/>
                <w:i/>
                <w:iCs/>
                <w:color w:val="1A1A1A"/>
                <w:sz w:val="24"/>
                <w:szCs w:val="24"/>
              </w:rPr>
              <w:t>Vaccine </w:t>
            </w:r>
            <w:r w:rsidRPr="00C66388">
              <w:rPr>
                <w:rFonts w:ascii="Roboto" w:eastAsia="Times New Roman" w:hAnsi="Roboto" w:cs="Arial"/>
                <w:color w:val="1A1A1A"/>
                <w:sz w:val="24"/>
                <w:szCs w:val="24"/>
              </w:rPr>
              <w:t>2014; 32:3169-74, incorporated herein by reference). In some embodiments, the MERS-CoV structural protein is a S1 subunit or a S2 subunit of spike protein (S) or an immunogenic fragment thereof (Li J et al. </w:t>
            </w:r>
            <w:r w:rsidRPr="00C66388">
              <w:rPr>
                <w:rFonts w:ascii="Roboto" w:eastAsia="Times New Roman" w:hAnsi="Roboto" w:cs="Arial"/>
                <w:i/>
                <w:iCs/>
                <w:color w:val="1A1A1A"/>
                <w:sz w:val="24"/>
                <w:szCs w:val="24"/>
              </w:rPr>
              <w:t xml:space="preserve">Viral </w:t>
            </w:r>
            <w:proofErr w:type="spellStart"/>
            <w:r w:rsidRPr="00C66388">
              <w:rPr>
                <w:rFonts w:ascii="Roboto" w:eastAsia="Times New Roman" w:hAnsi="Roboto" w:cs="Arial"/>
                <w:i/>
                <w:iCs/>
                <w:color w:val="1A1A1A"/>
                <w:sz w:val="24"/>
                <w:szCs w:val="24"/>
              </w:rPr>
              <w:t>Immunol</w:t>
            </w:r>
            <w:proofErr w:type="spellEnd"/>
            <w:r w:rsidRPr="00C66388">
              <w:rPr>
                <w:rFonts w:ascii="Roboto" w:eastAsia="Times New Roman" w:hAnsi="Roboto" w:cs="Arial"/>
                <w:i/>
                <w:iCs/>
                <w:color w:val="1A1A1A"/>
                <w:sz w:val="24"/>
                <w:szCs w:val="24"/>
              </w:rPr>
              <w:t> </w:t>
            </w:r>
            <w:r w:rsidRPr="00C66388">
              <w:rPr>
                <w:rFonts w:ascii="Roboto" w:eastAsia="Times New Roman" w:hAnsi="Roboto" w:cs="Arial"/>
                <w:color w:val="1A1A1A"/>
                <w:sz w:val="24"/>
                <w:szCs w:val="24"/>
              </w:rPr>
              <w:t>2013; 26(2):126-32; He Y et al. </w:t>
            </w:r>
            <w:proofErr w:type="spellStart"/>
            <w:r w:rsidRPr="00C66388">
              <w:rPr>
                <w:rFonts w:ascii="Roboto" w:eastAsia="Times New Roman" w:hAnsi="Roboto" w:cs="Arial"/>
                <w:i/>
                <w:iCs/>
                <w:color w:val="1A1A1A"/>
                <w:sz w:val="24"/>
                <w:szCs w:val="24"/>
              </w:rPr>
              <w:t>Biochem</w:t>
            </w:r>
            <w:proofErr w:type="spellEnd"/>
            <w:r w:rsidRPr="00C66388">
              <w:rPr>
                <w:rFonts w:ascii="Roboto" w:eastAsia="Times New Roman" w:hAnsi="Roboto" w:cs="Arial"/>
                <w:i/>
                <w:iCs/>
                <w:color w:val="1A1A1A"/>
                <w:sz w:val="24"/>
                <w:szCs w:val="24"/>
              </w:rPr>
              <w:t xml:space="preserve"> </w:t>
            </w:r>
            <w:proofErr w:type="spellStart"/>
            <w:r w:rsidRPr="00C66388">
              <w:rPr>
                <w:rFonts w:ascii="Roboto" w:eastAsia="Times New Roman" w:hAnsi="Roboto" w:cs="Arial"/>
                <w:i/>
                <w:iCs/>
                <w:color w:val="1A1A1A"/>
                <w:sz w:val="24"/>
                <w:szCs w:val="24"/>
              </w:rPr>
              <w:t>Biophys</w:t>
            </w:r>
            <w:proofErr w:type="spellEnd"/>
            <w:r w:rsidRPr="00C66388">
              <w:rPr>
                <w:rFonts w:ascii="Roboto" w:eastAsia="Times New Roman" w:hAnsi="Roboto" w:cs="Arial"/>
                <w:i/>
                <w:iCs/>
                <w:color w:val="1A1A1A"/>
                <w:sz w:val="24"/>
                <w:szCs w:val="24"/>
              </w:rPr>
              <w:t xml:space="preserve"> Res </w:t>
            </w:r>
            <w:proofErr w:type="spellStart"/>
            <w:r w:rsidRPr="00C66388">
              <w:rPr>
                <w:rFonts w:ascii="Roboto" w:eastAsia="Times New Roman" w:hAnsi="Roboto" w:cs="Arial"/>
                <w:i/>
                <w:iCs/>
                <w:color w:val="1A1A1A"/>
                <w:sz w:val="24"/>
                <w:szCs w:val="24"/>
              </w:rPr>
              <w:t>Commun</w:t>
            </w:r>
            <w:proofErr w:type="spellEnd"/>
            <w:r w:rsidRPr="00C66388">
              <w:rPr>
                <w:rFonts w:ascii="Roboto" w:eastAsia="Times New Roman" w:hAnsi="Roboto" w:cs="Arial"/>
                <w:i/>
                <w:iCs/>
                <w:color w:val="1A1A1A"/>
                <w:sz w:val="24"/>
                <w:szCs w:val="24"/>
              </w:rPr>
              <w:t> </w:t>
            </w:r>
            <w:r w:rsidRPr="00C66388">
              <w:rPr>
                <w:rFonts w:ascii="Roboto" w:eastAsia="Times New Roman" w:hAnsi="Roboto" w:cs="Arial"/>
                <w:color w:val="1A1A1A"/>
                <w:sz w:val="24"/>
                <w:szCs w:val="24"/>
              </w:rPr>
              <w:t>2004; 324(2):773-81, each of which is incorporated herein by reference).</w:t>
            </w:r>
          </w:p>
          <w:p w:rsidR="00C66388" w:rsidRPr="00C66388" w:rsidRDefault="00C66388" w:rsidP="00270127">
            <w:pPr>
              <w:spacing w:after="240" w:line="390" w:lineRule="atLeast"/>
              <w:ind w:left="1008"/>
              <w:rPr>
                <w:rFonts w:ascii="Roboto" w:eastAsia="Times New Roman" w:hAnsi="Roboto" w:cs="Arial"/>
                <w:color w:val="1A1A1A"/>
                <w:sz w:val="24"/>
                <w:szCs w:val="24"/>
              </w:rPr>
            </w:pPr>
            <w:r w:rsidRPr="00C66388">
              <w:rPr>
                <w:rFonts w:ascii="Roboto" w:eastAsia="Times New Roman" w:hAnsi="Roboto" w:cs="Arial"/>
                <w:color w:val="1A1A1A"/>
                <w:sz w:val="24"/>
                <w:szCs w:val="24"/>
              </w:rPr>
              <w:t>In some embodiments, at least one MERS-CoV antigenic polypeptide comprises an amino acid sequence identified by any one of SEQ ID NO: 24-28 or 33 (Table 11). In some embodiments, the amino acid sequence of the MERS-CoV antigenic polypeptide is, or is a fragment of, or is a homolog or variant having at least 80% (e.g., 85%, 90%, 95%, 98%, 99%) identity to, the amino acid sequence identified by any one of SEQ ID NO: 24-28 or 33 (Table 11).</w:t>
            </w:r>
          </w:p>
          <w:p w:rsidR="00C66388" w:rsidRPr="00C66388" w:rsidRDefault="00C66388" w:rsidP="00270127">
            <w:pPr>
              <w:spacing w:after="240" w:line="390" w:lineRule="atLeast"/>
              <w:ind w:left="1008"/>
              <w:rPr>
                <w:rFonts w:ascii="Roboto" w:eastAsia="Times New Roman" w:hAnsi="Roboto" w:cs="Arial"/>
                <w:color w:val="1A1A1A"/>
                <w:sz w:val="24"/>
                <w:szCs w:val="24"/>
              </w:rPr>
            </w:pPr>
            <w:r w:rsidRPr="00C66388">
              <w:rPr>
                <w:rFonts w:ascii="Roboto" w:eastAsia="Times New Roman" w:hAnsi="Roboto" w:cs="Arial"/>
                <w:color w:val="1A1A1A"/>
                <w:sz w:val="24"/>
                <w:szCs w:val="24"/>
              </w:rPr>
              <w:t>In some embodiments, at least one MERS-CoV antigenic polypeptide is encoded by a nucleic acid sequence identified by any one of SEQ ID NO: 20-23 (Table 10).</w:t>
            </w:r>
          </w:p>
          <w:p w:rsidR="00C66388" w:rsidRPr="00C66388" w:rsidRDefault="00C66388" w:rsidP="00270127">
            <w:pPr>
              <w:spacing w:after="240" w:line="390" w:lineRule="atLeast"/>
              <w:ind w:left="1008"/>
              <w:rPr>
                <w:rFonts w:ascii="Roboto" w:eastAsia="Times New Roman" w:hAnsi="Roboto" w:cs="Arial"/>
                <w:color w:val="1A1A1A"/>
                <w:sz w:val="24"/>
                <w:szCs w:val="24"/>
              </w:rPr>
            </w:pPr>
            <w:r w:rsidRPr="00C66388">
              <w:rPr>
                <w:rFonts w:ascii="Roboto" w:eastAsia="Times New Roman" w:hAnsi="Roboto" w:cs="Arial"/>
                <w:color w:val="1A1A1A"/>
                <w:sz w:val="24"/>
                <w:szCs w:val="24"/>
              </w:rPr>
              <w:t>In some embodiments, at least one MERS-CoV RNA (e.g., mRNA) polynucleotide is encoded by a nucleic acid sequence, or a fragment of a nucleotide sequence, identified by any one of SEQ ID NO: 20-23 (Table 10). In some embodiments, at least one MERS-CoV RNA (e.g., mRNA) polynucleotide comprises a nucleic acid sequence, or a fragment of a nucleotide sequence, identified by any one of SEQ ID NO: 65-68 (Table 10).</w:t>
            </w:r>
          </w:p>
          <w:p w:rsidR="00C66388" w:rsidRPr="00C66388" w:rsidRDefault="00C66388" w:rsidP="00270127">
            <w:pPr>
              <w:spacing w:after="240" w:line="390" w:lineRule="atLeast"/>
              <w:ind w:left="1008"/>
              <w:rPr>
                <w:rFonts w:ascii="Roboto" w:eastAsia="Times New Roman" w:hAnsi="Roboto" w:cs="Arial"/>
                <w:color w:val="1A1A1A"/>
                <w:sz w:val="24"/>
                <w:szCs w:val="24"/>
              </w:rPr>
            </w:pPr>
            <w:r w:rsidRPr="00C66388">
              <w:rPr>
                <w:rFonts w:ascii="Roboto" w:eastAsia="Times New Roman" w:hAnsi="Roboto" w:cs="Arial"/>
                <w:color w:val="1A1A1A"/>
                <w:sz w:val="24"/>
                <w:szCs w:val="24"/>
              </w:rPr>
              <w:t>In some embodiments, at least one antigenic polypeptide is obtained from MERS-CoV strain Riyadh_14_2013, 2cEMC/2012, or Hasa_1_2013.</w:t>
            </w:r>
          </w:p>
          <w:p w:rsidR="00C66388" w:rsidRPr="00C66388" w:rsidRDefault="00C66388" w:rsidP="00270127">
            <w:pPr>
              <w:spacing w:line="390" w:lineRule="atLeast"/>
              <w:ind w:left="1008"/>
              <w:rPr>
                <w:rFonts w:ascii="Roboto" w:eastAsia="Times New Roman" w:hAnsi="Roboto" w:cs="Arial"/>
                <w:color w:val="1A1A1A"/>
                <w:sz w:val="24"/>
                <w:szCs w:val="24"/>
              </w:rPr>
            </w:pPr>
            <w:r w:rsidRPr="00C66388">
              <w:rPr>
                <w:rFonts w:ascii="Roboto" w:eastAsia="Times New Roman" w:hAnsi="Roboto" w:cs="Arial"/>
                <w:color w:val="1A1A1A"/>
                <w:sz w:val="24"/>
                <w:szCs w:val="24"/>
              </w:rPr>
              <w:t xml:space="preserve">In some embodiments, at least one antigenic polypeptide is a SARS-CoV structural protein. For example, a SARS-CoV structural protein may be spike protein (S), envelope protein (E), </w:t>
            </w:r>
            <w:proofErr w:type="spellStart"/>
            <w:r w:rsidRPr="00C66388">
              <w:rPr>
                <w:rFonts w:ascii="Roboto" w:eastAsia="Times New Roman" w:hAnsi="Roboto" w:cs="Arial"/>
                <w:color w:val="1A1A1A"/>
                <w:sz w:val="24"/>
                <w:szCs w:val="24"/>
              </w:rPr>
              <w:t>nucleocapsid</w:t>
            </w:r>
            <w:proofErr w:type="spellEnd"/>
            <w:r w:rsidRPr="00C66388">
              <w:rPr>
                <w:rFonts w:ascii="Roboto" w:eastAsia="Times New Roman" w:hAnsi="Roboto" w:cs="Arial"/>
                <w:color w:val="1A1A1A"/>
                <w:sz w:val="24"/>
                <w:szCs w:val="24"/>
              </w:rPr>
              <w:t xml:space="preserve"> protein (N), membrane protein (M) or an immunogenic fragment thereof. In some embodiments, the SARS-CoV structural protein is a spike protein (S). In some embodiments, the SARS-CoV structural protein is a S1 subunit or a S2 subunit of spike protein (S) or an immunogenic fragment thereof.</w:t>
            </w:r>
          </w:p>
          <w:p w:rsidR="00C66388" w:rsidRPr="00C66388" w:rsidRDefault="00C66388" w:rsidP="00C66388">
            <w:pPr>
              <w:spacing w:after="240" w:line="390" w:lineRule="atLeast"/>
              <w:rPr>
                <w:rFonts w:ascii="Roboto" w:eastAsia="Times New Roman" w:hAnsi="Roboto" w:cs="Arial"/>
                <w:color w:val="1A1A1A"/>
                <w:sz w:val="24"/>
                <w:szCs w:val="24"/>
              </w:rPr>
            </w:pPr>
            <w:r w:rsidRPr="00C66388">
              <w:rPr>
                <w:rFonts w:ascii="Roboto" w:eastAsia="Times New Roman" w:hAnsi="Roboto" w:cs="Arial"/>
                <w:color w:val="1A1A1A"/>
                <w:sz w:val="24"/>
                <w:szCs w:val="24"/>
              </w:rPr>
              <w:t>Moderna appears to be asserting that this patent also establishes rights to use any coronavirus spike protein or spike protein subunit.</w:t>
            </w:r>
            <w:r w:rsidRPr="00AB7401">
              <w:rPr>
                <w:rFonts w:ascii="Roboto" w:eastAsia="Times New Roman" w:hAnsi="Roboto" w:cs="Arial"/>
                <w:color w:val="FF0000"/>
                <w:sz w:val="24"/>
                <w:szCs w:val="24"/>
              </w:rPr>
              <w:t xml:space="preserve"> Even ones that were unknown at the time it was filed and issued.</w:t>
            </w:r>
          </w:p>
          <w:p w:rsidR="00C66388" w:rsidRPr="00C66388" w:rsidRDefault="00C66388" w:rsidP="00C66388">
            <w:pPr>
              <w:spacing w:before="240" w:after="150" w:line="278" w:lineRule="atLeast"/>
              <w:outlineLvl w:val="3"/>
              <w:rPr>
                <w:rFonts w:ascii="Segoe UI" w:eastAsia="Times New Roman" w:hAnsi="Segoe UI" w:cs="Segoe UI"/>
                <w:b/>
                <w:bCs/>
                <w:color w:val="1A1A1A"/>
                <w:sz w:val="27"/>
                <w:szCs w:val="27"/>
              </w:rPr>
            </w:pPr>
            <w:r w:rsidRPr="00C66388">
              <w:rPr>
                <w:rFonts w:ascii="Segoe UI" w:eastAsia="Times New Roman" w:hAnsi="Segoe UI" w:cs="Segoe UI"/>
                <w:b/>
                <w:bCs/>
                <w:color w:val="1A1A1A"/>
                <w:sz w:val="27"/>
                <w:szCs w:val="27"/>
              </w:rPr>
              <w:t xml:space="preserve">Moving on to the third patent which Moderna asserts </w:t>
            </w:r>
            <w:proofErr w:type="spellStart"/>
            <w:r w:rsidRPr="00C66388">
              <w:rPr>
                <w:rFonts w:ascii="Segoe UI" w:eastAsia="Times New Roman" w:hAnsi="Segoe UI" w:cs="Segoe UI"/>
                <w:b/>
                <w:bCs/>
                <w:color w:val="1A1A1A"/>
                <w:sz w:val="27"/>
                <w:szCs w:val="27"/>
              </w:rPr>
              <w:t>BioNTech</w:t>
            </w:r>
            <w:proofErr w:type="spellEnd"/>
            <w:r w:rsidRPr="00C66388">
              <w:rPr>
                <w:rFonts w:ascii="Segoe UI" w:eastAsia="Times New Roman" w:hAnsi="Segoe UI" w:cs="Segoe UI"/>
                <w:b/>
                <w:bCs/>
                <w:color w:val="1A1A1A"/>
                <w:sz w:val="27"/>
                <w:szCs w:val="27"/>
              </w:rPr>
              <w:t xml:space="preserve"> has infringed:</w:t>
            </w:r>
          </w:p>
          <w:p w:rsidR="00C66388" w:rsidRPr="00C66388" w:rsidRDefault="00AB7401" w:rsidP="00C66388">
            <w:pPr>
              <w:spacing w:before="240" w:after="150" w:line="278" w:lineRule="atLeast"/>
              <w:outlineLvl w:val="3"/>
              <w:rPr>
                <w:rFonts w:ascii="Segoe UI" w:eastAsia="Times New Roman" w:hAnsi="Segoe UI" w:cs="Segoe UI"/>
                <w:b/>
                <w:bCs/>
                <w:color w:val="1A1A1A"/>
                <w:sz w:val="27"/>
                <w:szCs w:val="27"/>
              </w:rPr>
            </w:pPr>
            <w:r w:rsidRPr="00AB7401">
              <w:rPr>
                <w:rFonts w:ascii="Roboto" w:eastAsia="Times New Roman" w:hAnsi="Roboto" w:cs="Arial"/>
                <w:color w:val="FF66FF"/>
                <w:sz w:val="24"/>
                <w:szCs w:val="24"/>
              </w:rPr>
              <w:t>#</w:t>
            </w:r>
            <w:r>
              <w:rPr>
                <w:rFonts w:ascii="Roboto" w:eastAsia="Times New Roman" w:hAnsi="Roboto" w:cs="Arial"/>
                <w:color w:val="FF66FF"/>
                <w:sz w:val="24"/>
                <w:szCs w:val="24"/>
              </w:rPr>
              <w:t>3</w:t>
            </w:r>
            <w:r>
              <w:rPr>
                <w:rFonts w:ascii="Roboto" w:eastAsia="Times New Roman" w:hAnsi="Roboto" w:cs="Arial"/>
                <w:color w:val="FF66FF"/>
                <w:sz w:val="24"/>
                <w:szCs w:val="24"/>
              </w:rPr>
              <w:t xml:space="preserve"> </w:t>
            </w:r>
            <w:r w:rsidR="00C66388" w:rsidRPr="00C66388">
              <w:rPr>
                <w:rFonts w:ascii="Segoe UI" w:eastAsia="Times New Roman" w:hAnsi="Segoe UI" w:cs="Segoe UI"/>
                <w:b/>
                <w:bCs/>
                <w:color w:val="1A1A1A"/>
                <w:sz w:val="27"/>
                <w:szCs w:val="27"/>
              </w:rPr>
              <w:t>US Patent #10,933,127</w:t>
            </w:r>
          </w:p>
          <w:p w:rsidR="00C66388" w:rsidRPr="00C66388" w:rsidRDefault="00C66388" w:rsidP="00C66388">
            <w:pPr>
              <w:spacing w:before="240" w:after="150" w:line="278" w:lineRule="atLeast"/>
              <w:outlineLvl w:val="3"/>
              <w:rPr>
                <w:rFonts w:ascii="Segoe UI" w:eastAsia="Times New Roman" w:hAnsi="Segoe UI" w:cs="Segoe UI"/>
                <w:b/>
                <w:bCs/>
                <w:color w:val="1A1A1A"/>
                <w:sz w:val="27"/>
                <w:szCs w:val="27"/>
              </w:rPr>
            </w:pPr>
            <w:proofErr w:type="spellStart"/>
            <w:r w:rsidRPr="00C66388">
              <w:rPr>
                <w:rFonts w:ascii="Segoe UI" w:eastAsia="Times New Roman" w:hAnsi="Segoe UI" w:cs="Segoe UI"/>
                <w:b/>
                <w:bCs/>
                <w:color w:val="1A1A1A"/>
                <w:sz w:val="27"/>
                <w:szCs w:val="27"/>
              </w:rPr>
              <w:t>Betacoronavirus</w:t>
            </w:r>
            <w:proofErr w:type="spellEnd"/>
            <w:r w:rsidRPr="00C66388">
              <w:rPr>
                <w:rFonts w:ascii="Segoe UI" w:eastAsia="Times New Roman" w:hAnsi="Segoe UI" w:cs="Segoe UI"/>
                <w:b/>
                <w:bCs/>
                <w:color w:val="1A1A1A"/>
                <w:sz w:val="27"/>
                <w:szCs w:val="27"/>
              </w:rPr>
              <w:t xml:space="preserve"> mRNA vaccine</w:t>
            </w:r>
          </w:p>
          <w:p w:rsidR="00C66388" w:rsidRPr="00C66388" w:rsidRDefault="00C66388" w:rsidP="00C66388">
            <w:pPr>
              <w:spacing w:after="240" w:line="390" w:lineRule="atLeast"/>
              <w:rPr>
                <w:rFonts w:ascii="Roboto" w:eastAsia="Times New Roman" w:hAnsi="Roboto" w:cs="Arial"/>
                <w:color w:val="1A1A1A"/>
                <w:sz w:val="24"/>
                <w:szCs w:val="24"/>
              </w:rPr>
            </w:pPr>
            <w:r w:rsidRPr="00C66388">
              <w:rPr>
                <w:rFonts w:ascii="Roboto" w:eastAsia="Times New Roman" w:hAnsi="Roboto" w:cs="Arial"/>
                <w:color w:val="1A1A1A"/>
                <w:sz w:val="24"/>
                <w:szCs w:val="24"/>
              </w:rPr>
              <w:t>May 21, 2020 - </w:t>
            </w:r>
            <w:proofErr w:type="spellStart"/>
            <w:r w:rsidRPr="00C66388">
              <w:rPr>
                <w:rFonts w:ascii="Roboto" w:eastAsia="Times New Roman" w:hAnsi="Roboto" w:cs="Arial"/>
                <w:color w:val="1A1A1A"/>
                <w:sz w:val="24"/>
                <w:szCs w:val="24"/>
              </w:rPr>
              <w:fldChar w:fldCharType="begin"/>
            </w:r>
            <w:r w:rsidRPr="00C66388">
              <w:rPr>
                <w:rFonts w:ascii="Roboto" w:eastAsia="Times New Roman" w:hAnsi="Roboto" w:cs="Arial"/>
                <w:color w:val="1A1A1A"/>
                <w:sz w:val="24"/>
                <w:szCs w:val="24"/>
              </w:rPr>
              <w:instrText xml:space="preserve"> HYPERLINK "https://substack.com/redirect/1f4d3694-f86c-436d-b2a1-473ef741e0df?r=doii8" \t "_blank" </w:instrText>
            </w:r>
            <w:r w:rsidRPr="00C66388">
              <w:rPr>
                <w:rFonts w:ascii="Roboto" w:eastAsia="Times New Roman" w:hAnsi="Roboto" w:cs="Arial"/>
                <w:color w:val="1A1A1A"/>
                <w:sz w:val="24"/>
                <w:szCs w:val="24"/>
              </w:rPr>
              <w:fldChar w:fldCharType="separate"/>
            </w:r>
            <w:r w:rsidRPr="00C66388">
              <w:rPr>
                <w:rFonts w:ascii="Roboto" w:eastAsia="Times New Roman" w:hAnsi="Roboto" w:cs="Arial"/>
                <w:color w:val="1A1A1A"/>
                <w:sz w:val="24"/>
                <w:szCs w:val="24"/>
                <w:u w:val="single"/>
              </w:rPr>
              <w:t>ModernaTX</w:t>
            </w:r>
            <w:proofErr w:type="spellEnd"/>
            <w:r w:rsidRPr="00C66388">
              <w:rPr>
                <w:rFonts w:ascii="Roboto" w:eastAsia="Times New Roman" w:hAnsi="Roboto" w:cs="Arial"/>
                <w:color w:val="1A1A1A"/>
                <w:sz w:val="24"/>
                <w:szCs w:val="24"/>
                <w:u w:val="single"/>
              </w:rPr>
              <w:t>, Inc.</w:t>
            </w:r>
            <w:r w:rsidRPr="00C66388">
              <w:rPr>
                <w:rFonts w:ascii="Roboto" w:eastAsia="Times New Roman" w:hAnsi="Roboto" w:cs="Arial"/>
                <w:color w:val="1A1A1A"/>
                <w:sz w:val="24"/>
                <w:szCs w:val="24"/>
              </w:rPr>
              <w:fldChar w:fldCharType="end"/>
            </w:r>
          </w:p>
          <w:p w:rsidR="00C66388" w:rsidRPr="00C66388" w:rsidRDefault="00C66388" w:rsidP="00270127">
            <w:pPr>
              <w:spacing w:line="390" w:lineRule="atLeast"/>
              <w:ind w:left="1008"/>
              <w:rPr>
                <w:rFonts w:ascii="Roboto" w:eastAsia="Times New Roman" w:hAnsi="Roboto" w:cs="Arial"/>
                <w:color w:val="1A1A1A"/>
                <w:sz w:val="24"/>
                <w:szCs w:val="24"/>
              </w:rPr>
            </w:pPr>
            <w:r w:rsidRPr="00C66388">
              <w:rPr>
                <w:rFonts w:ascii="Roboto" w:eastAsia="Times New Roman" w:hAnsi="Roboto" w:cs="Arial"/>
                <w:color w:val="1A1A1A"/>
                <w:sz w:val="24"/>
                <w:szCs w:val="24"/>
              </w:rPr>
              <w:t>The disclosure relates to respiratory virus ribonucleic acid (RNA) vaccines and combination vaccines, as well as methods of using the vaccines and compositions comprising the vaccines.</w:t>
            </w:r>
          </w:p>
          <w:p w:rsidR="00C66388" w:rsidRPr="00C66388" w:rsidRDefault="00C66388" w:rsidP="00C66388">
            <w:pPr>
              <w:spacing w:after="240" w:line="390" w:lineRule="atLeast"/>
              <w:rPr>
                <w:rFonts w:ascii="Roboto" w:eastAsia="Times New Roman" w:hAnsi="Roboto" w:cs="Arial"/>
                <w:color w:val="1A1A1A"/>
                <w:sz w:val="24"/>
                <w:szCs w:val="24"/>
              </w:rPr>
            </w:pPr>
            <w:r w:rsidRPr="00C66388">
              <w:rPr>
                <w:rFonts w:ascii="Roboto" w:eastAsia="Times New Roman" w:hAnsi="Roboto" w:cs="Arial"/>
                <w:color w:val="1A1A1A"/>
                <w:sz w:val="24"/>
                <w:szCs w:val="24"/>
              </w:rPr>
              <w:t xml:space="preserve">The </w:t>
            </w:r>
            <w:r w:rsidRPr="00AB7401">
              <w:rPr>
                <w:rFonts w:ascii="Roboto" w:eastAsia="Times New Roman" w:hAnsi="Roboto" w:cs="Arial"/>
                <w:color w:val="1A1A1A"/>
                <w:sz w:val="24"/>
                <w:szCs w:val="24"/>
                <w:highlight w:val="yellow"/>
              </w:rPr>
              <w:t>priority filing date on this one appears to date back to Oct. 22, 2015</w:t>
            </w:r>
          </w:p>
          <w:p w:rsidR="00C66388" w:rsidRPr="00C66388" w:rsidRDefault="00C66388" w:rsidP="00C66388">
            <w:pPr>
              <w:spacing w:after="240" w:line="390" w:lineRule="atLeast"/>
              <w:ind w:left="240"/>
              <w:rPr>
                <w:rFonts w:ascii="Roboto" w:eastAsia="Times New Roman" w:hAnsi="Roboto" w:cs="Arial"/>
                <w:color w:val="1A1A1A"/>
                <w:sz w:val="24"/>
                <w:szCs w:val="24"/>
              </w:rPr>
            </w:pPr>
            <w:r w:rsidRPr="00C66388">
              <w:rPr>
                <w:rFonts w:ascii="Roboto" w:eastAsia="Times New Roman" w:hAnsi="Roboto" w:cs="Arial"/>
                <w:b/>
                <w:bCs/>
                <w:color w:val="1A1A1A"/>
                <w:sz w:val="24"/>
                <w:szCs w:val="24"/>
              </w:rPr>
              <w:t>SUMMARY</w:t>
            </w:r>
          </w:p>
          <w:p w:rsidR="00C41099" w:rsidRDefault="00C66388" w:rsidP="00210B20">
            <w:pPr>
              <w:spacing w:after="240" w:line="390" w:lineRule="atLeast"/>
              <w:ind w:left="1008"/>
              <w:rPr>
                <w:rFonts w:ascii="Roboto" w:eastAsia="Times New Roman" w:hAnsi="Roboto" w:cs="Arial"/>
                <w:color w:val="1A1A1A"/>
                <w:sz w:val="24"/>
                <w:szCs w:val="24"/>
              </w:rPr>
            </w:pPr>
            <w:r w:rsidRPr="00C66388">
              <w:rPr>
                <w:rFonts w:ascii="Roboto" w:eastAsia="Times New Roman" w:hAnsi="Roboto" w:cs="Arial"/>
                <w:color w:val="1A1A1A"/>
                <w:sz w:val="24"/>
                <w:szCs w:val="24"/>
              </w:rPr>
              <w:t xml:space="preserve">Provided herein are ribonucleic acid (RNA) vaccines that build on the knowledge that RNA (e.g., messenger RNA (mRNA)) </w:t>
            </w:r>
            <w:r w:rsidRPr="00C41099">
              <w:rPr>
                <w:rFonts w:ascii="Roboto" w:eastAsia="Times New Roman" w:hAnsi="Roboto" w:cs="Arial"/>
                <w:color w:val="1A1A1A"/>
                <w:sz w:val="24"/>
                <w:szCs w:val="24"/>
                <w:highlight w:val="yellow"/>
              </w:rPr>
              <w:t>can safely direct the body's cellular machinery to produce nearly any protein of interest, from native proteins to antibodies and other entirely novel protein constructs that can have therapeutic activity inside and outside of cells.</w:t>
            </w:r>
            <w:r w:rsidRPr="00C66388">
              <w:rPr>
                <w:rFonts w:ascii="Roboto" w:eastAsia="Times New Roman" w:hAnsi="Roboto" w:cs="Arial"/>
                <w:color w:val="1A1A1A"/>
                <w:sz w:val="24"/>
                <w:szCs w:val="24"/>
              </w:rPr>
              <w:t xml:space="preserve"> The RNA (e.g., mRNA) vaccines of the present disclosure may be used to induce a balanced immune response against hMPV, PIV, RSV, MeV, and/or </w:t>
            </w:r>
            <w:proofErr w:type="spellStart"/>
            <w:r w:rsidRPr="00C66388">
              <w:rPr>
                <w:rFonts w:ascii="Roboto" w:eastAsia="Times New Roman" w:hAnsi="Roboto" w:cs="Arial"/>
                <w:color w:val="1A1A1A"/>
                <w:sz w:val="24"/>
                <w:szCs w:val="24"/>
              </w:rPr>
              <w:t>BetaCoV</w:t>
            </w:r>
            <w:proofErr w:type="spellEnd"/>
            <w:r w:rsidRPr="00C66388">
              <w:rPr>
                <w:rFonts w:ascii="Roboto" w:eastAsia="Times New Roman" w:hAnsi="Roboto" w:cs="Arial"/>
                <w:color w:val="1A1A1A"/>
                <w:sz w:val="24"/>
                <w:szCs w:val="24"/>
              </w:rPr>
              <w:t xml:space="preserve"> (e.g., MERS-CoV, SARS-CoV, HCoV-OC43, HCoV-229E, HCoV-NL63, </w:t>
            </w:r>
            <w:proofErr w:type="spellStart"/>
            <w:r w:rsidRPr="00C66388">
              <w:rPr>
                <w:rFonts w:ascii="Roboto" w:eastAsia="Times New Roman" w:hAnsi="Roboto" w:cs="Arial"/>
                <w:color w:val="1A1A1A"/>
                <w:sz w:val="24"/>
                <w:szCs w:val="24"/>
              </w:rPr>
              <w:t>HCoV</w:t>
            </w:r>
            <w:proofErr w:type="spellEnd"/>
            <w:r w:rsidRPr="00C66388">
              <w:rPr>
                <w:rFonts w:ascii="Roboto" w:eastAsia="Times New Roman" w:hAnsi="Roboto" w:cs="Arial"/>
                <w:color w:val="1A1A1A"/>
                <w:sz w:val="24"/>
                <w:szCs w:val="24"/>
              </w:rPr>
              <w:t xml:space="preserve">-NL, </w:t>
            </w:r>
            <w:proofErr w:type="spellStart"/>
            <w:r w:rsidRPr="00C66388">
              <w:rPr>
                <w:rFonts w:ascii="Roboto" w:eastAsia="Times New Roman" w:hAnsi="Roboto" w:cs="Arial"/>
                <w:color w:val="1A1A1A"/>
                <w:sz w:val="24"/>
                <w:szCs w:val="24"/>
              </w:rPr>
              <w:t>HCoV</w:t>
            </w:r>
            <w:proofErr w:type="spellEnd"/>
            <w:r w:rsidRPr="00C66388">
              <w:rPr>
                <w:rFonts w:ascii="Roboto" w:eastAsia="Times New Roman" w:hAnsi="Roboto" w:cs="Arial"/>
                <w:color w:val="1A1A1A"/>
                <w:sz w:val="24"/>
                <w:szCs w:val="24"/>
              </w:rPr>
              <w:t xml:space="preserve">-NH and/or HCoV-HKU1), </w:t>
            </w:r>
            <w:r w:rsidRPr="00C41099">
              <w:rPr>
                <w:rFonts w:ascii="Roboto" w:eastAsia="Times New Roman" w:hAnsi="Roboto" w:cs="Arial"/>
                <w:color w:val="1A1A1A"/>
                <w:sz w:val="24"/>
                <w:szCs w:val="24"/>
                <w:highlight w:val="yellow"/>
              </w:rPr>
              <w:t>or any combination of two or more of the foregoing viruses</w:t>
            </w:r>
            <w:r w:rsidRPr="00C66388">
              <w:rPr>
                <w:rFonts w:ascii="Roboto" w:eastAsia="Times New Roman" w:hAnsi="Roboto" w:cs="Arial"/>
                <w:color w:val="1A1A1A"/>
                <w:sz w:val="24"/>
                <w:szCs w:val="24"/>
              </w:rPr>
              <w:t xml:space="preserve">, comprising both cellular and humoral immunity, without risking the possibility of insertional mutagenesis, for example. </w:t>
            </w:r>
            <w:proofErr w:type="gramStart"/>
            <w:r w:rsidRPr="00C66388">
              <w:rPr>
                <w:rFonts w:ascii="Roboto" w:eastAsia="Times New Roman" w:hAnsi="Roboto" w:cs="Arial"/>
                <w:color w:val="1A1A1A"/>
                <w:sz w:val="24"/>
                <w:szCs w:val="24"/>
              </w:rPr>
              <w:t>hMPV</w:t>
            </w:r>
            <w:proofErr w:type="gramEnd"/>
            <w:r w:rsidRPr="00C66388">
              <w:rPr>
                <w:rFonts w:ascii="Roboto" w:eastAsia="Times New Roman" w:hAnsi="Roboto" w:cs="Arial"/>
                <w:color w:val="1A1A1A"/>
                <w:sz w:val="24"/>
                <w:szCs w:val="24"/>
              </w:rPr>
              <w:t xml:space="preserve">, PIV, RSV, MeV, </w:t>
            </w:r>
            <w:proofErr w:type="spellStart"/>
            <w:r w:rsidRPr="00C66388">
              <w:rPr>
                <w:rFonts w:ascii="Roboto" w:eastAsia="Times New Roman" w:hAnsi="Roboto" w:cs="Arial"/>
                <w:color w:val="1A1A1A"/>
                <w:sz w:val="24"/>
                <w:szCs w:val="24"/>
              </w:rPr>
              <w:t>BetaCoV</w:t>
            </w:r>
            <w:proofErr w:type="spellEnd"/>
            <w:r w:rsidRPr="00C66388">
              <w:rPr>
                <w:rFonts w:ascii="Roboto" w:eastAsia="Times New Roman" w:hAnsi="Roboto" w:cs="Arial"/>
                <w:color w:val="1A1A1A"/>
                <w:sz w:val="24"/>
                <w:szCs w:val="24"/>
              </w:rPr>
              <w:t xml:space="preserve"> (e.g., MERS-CoV, SARS-CoV, HCoV-OC43, HCoV-229E, HCoV-NL63, </w:t>
            </w:r>
            <w:proofErr w:type="spellStart"/>
            <w:r w:rsidRPr="00C66388">
              <w:rPr>
                <w:rFonts w:ascii="Roboto" w:eastAsia="Times New Roman" w:hAnsi="Roboto" w:cs="Arial"/>
                <w:color w:val="1A1A1A"/>
                <w:sz w:val="24"/>
                <w:szCs w:val="24"/>
              </w:rPr>
              <w:t>HCoV</w:t>
            </w:r>
            <w:proofErr w:type="spellEnd"/>
            <w:r w:rsidRPr="00C66388">
              <w:rPr>
                <w:rFonts w:ascii="Roboto" w:eastAsia="Times New Roman" w:hAnsi="Roboto" w:cs="Arial"/>
                <w:color w:val="1A1A1A"/>
                <w:sz w:val="24"/>
                <w:szCs w:val="24"/>
              </w:rPr>
              <w:t xml:space="preserve">-NL, </w:t>
            </w:r>
            <w:proofErr w:type="spellStart"/>
            <w:r w:rsidRPr="00C66388">
              <w:rPr>
                <w:rFonts w:ascii="Roboto" w:eastAsia="Times New Roman" w:hAnsi="Roboto" w:cs="Arial"/>
                <w:color w:val="1A1A1A"/>
                <w:sz w:val="24"/>
                <w:szCs w:val="24"/>
              </w:rPr>
              <w:t>HCoV</w:t>
            </w:r>
            <w:proofErr w:type="spellEnd"/>
            <w:r w:rsidRPr="00C66388">
              <w:rPr>
                <w:rFonts w:ascii="Roboto" w:eastAsia="Times New Roman" w:hAnsi="Roboto" w:cs="Arial"/>
                <w:color w:val="1A1A1A"/>
                <w:sz w:val="24"/>
                <w:szCs w:val="24"/>
              </w:rPr>
              <w:t xml:space="preserve">-NH and HCoV-HKU1) and </w:t>
            </w:r>
            <w:r w:rsidRPr="00C41099">
              <w:rPr>
                <w:rFonts w:ascii="Roboto" w:eastAsia="Times New Roman" w:hAnsi="Roboto" w:cs="Arial"/>
                <w:b/>
                <w:color w:val="1A1A1A"/>
                <w:sz w:val="24"/>
                <w:szCs w:val="24"/>
              </w:rPr>
              <w:t>combinations thereof are referred to herein as “respiratory viruses.”</w:t>
            </w:r>
            <w:r w:rsidRPr="00C66388">
              <w:rPr>
                <w:rFonts w:ascii="Roboto" w:eastAsia="Times New Roman" w:hAnsi="Roboto" w:cs="Arial"/>
                <w:color w:val="1A1A1A"/>
                <w:sz w:val="24"/>
                <w:szCs w:val="24"/>
              </w:rPr>
              <w:t xml:space="preserve"> Thus, the term “</w:t>
            </w:r>
            <w:r w:rsidRPr="000A1DB1">
              <w:rPr>
                <w:rFonts w:ascii="Roboto" w:eastAsia="Times New Roman" w:hAnsi="Roboto" w:cs="Arial"/>
                <w:b/>
                <w:color w:val="1A1A1A"/>
                <w:sz w:val="24"/>
                <w:szCs w:val="24"/>
              </w:rPr>
              <w:t>respiratory virus RNA vaccines</w:t>
            </w:r>
            <w:r w:rsidRPr="00C66388">
              <w:rPr>
                <w:rFonts w:ascii="Roboto" w:eastAsia="Times New Roman" w:hAnsi="Roboto" w:cs="Arial"/>
                <w:color w:val="1A1A1A"/>
                <w:sz w:val="24"/>
                <w:szCs w:val="24"/>
              </w:rPr>
              <w:t xml:space="preserve">” encompasses </w:t>
            </w:r>
          </w:p>
          <w:p w:rsidR="00C41099" w:rsidRPr="00C41099" w:rsidRDefault="00C66388" w:rsidP="00C41099">
            <w:pPr>
              <w:pStyle w:val="ListParagraph"/>
              <w:numPr>
                <w:ilvl w:val="0"/>
                <w:numId w:val="5"/>
              </w:numPr>
              <w:spacing w:after="240" w:line="390" w:lineRule="atLeast"/>
              <w:rPr>
                <w:rFonts w:ascii="Roboto" w:eastAsia="Times New Roman" w:hAnsi="Roboto" w:cs="Arial"/>
                <w:color w:val="1A1A1A"/>
                <w:sz w:val="24"/>
                <w:szCs w:val="24"/>
              </w:rPr>
            </w:pPr>
            <w:r w:rsidRPr="00C41099">
              <w:rPr>
                <w:rFonts w:ascii="Roboto" w:eastAsia="Times New Roman" w:hAnsi="Roboto" w:cs="Arial"/>
                <w:color w:val="1A1A1A"/>
                <w:sz w:val="24"/>
                <w:szCs w:val="24"/>
              </w:rPr>
              <w:t xml:space="preserve">hMPV RNA vaccines, </w:t>
            </w:r>
          </w:p>
          <w:p w:rsidR="00C41099" w:rsidRPr="00C41099" w:rsidRDefault="00C66388" w:rsidP="00C41099">
            <w:pPr>
              <w:pStyle w:val="ListParagraph"/>
              <w:numPr>
                <w:ilvl w:val="0"/>
                <w:numId w:val="5"/>
              </w:numPr>
              <w:spacing w:after="240" w:line="390" w:lineRule="atLeast"/>
              <w:rPr>
                <w:rFonts w:ascii="Roboto" w:eastAsia="Times New Roman" w:hAnsi="Roboto" w:cs="Arial"/>
                <w:color w:val="1A1A1A"/>
                <w:sz w:val="24"/>
                <w:szCs w:val="24"/>
              </w:rPr>
            </w:pPr>
            <w:r w:rsidRPr="00C41099">
              <w:rPr>
                <w:rFonts w:ascii="Roboto" w:eastAsia="Times New Roman" w:hAnsi="Roboto" w:cs="Arial"/>
                <w:color w:val="1A1A1A"/>
                <w:sz w:val="24"/>
                <w:szCs w:val="24"/>
              </w:rPr>
              <w:t xml:space="preserve">PIV RNA vaccines, </w:t>
            </w:r>
          </w:p>
          <w:p w:rsidR="00C41099" w:rsidRPr="00C41099" w:rsidRDefault="00C66388" w:rsidP="00C41099">
            <w:pPr>
              <w:pStyle w:val="ListParagraph"/>
              <w:numPr>
                <w:ilvl w:val="0"/>
                <w:numId w:val="5"/>
              </w:numPr>
              <w:spacing w:after="240" w:line="390" w:lineRule="atLeast"/>
              <w:rPr>
                <w:rFonts w:ascii="Roboto" w:eastAsia="Times New Roman" w:hAnsi="Roboto" w:cs="Arial"/>
                <w:color w:val="1A1A1A"/>
                <w:sz w:val="24"/>
                <w:szCs w:val="24"/>
              </w:rPr>
            </w:pPr>
            <w:r w:rsidRPr="00C41099">
              <w:rPr>
                <w:rFonts w:ascii="Roboto" w:eastAsia="Times New Roman" w:hAnsi="Roboto" w:cs="Arial"/>
                <w:color w:val="1A1A1A"/>
                <w:sz w:val="24"/>
                <w:szCs w:val="24"/>
              </w:rPr>
              <w:t xml:space="preserve">RSV RNA vaccines, </w:t>
            </w:r>
          </w:p>
          <w:p w:rsidR="00C41099" w:rsidRPr="00C41099" w:rsidRDefault="00C66388" w:rsidP="00C41099">
            <w:pPr>
              <w:pStyle w:val="ListParagraph"/>
              <w:numPr>
                <w:ilvl w:val="0"/>
                <w:numId w:val="5"/>
              </w:numPr>
              <w:spacing w:after="240" w:line="390" w:lineRule="atLeast"/>
              <w:rPr>
                <w:rFonts w:ascii="Roboto" w:eastAsia="Times New Roman" w:hAnsi="Roboto" w:cs="Arial"/>
                <w:color w:val="1A1A1A"/>
                <w:sz w:val="24"/>
                <w:szCs w:val="24"/>
              </w:rPr>
            </w:pPr>
            <w:r w:rsidRPr="00C41099">
              <w:rPr>
                <w:rFonts w:ascii="Roboto" w:eastAsia="Times New Roman" w:hAnsi="Roboto" w:cs="Arial"/>
                <w:color w:val="1A1A1A"/>
                <w:sz w:val="24"/>
                <w:szCs w:val="24"/>
              </w:rPr>
              <w:t xml:space="preserve">MeV RNA vaccines, </w:t>
            </w:r>
          </w:p>
          <w:p w:rsidR="00C41099" w:rsidRPr="00C41099" w:rsidRDefault="00C66388" w:rsidP="00C41099">
            <w:pPr>
              <w:pStyle w:val="ListParagraph"/>
              <w:numPr>
                <w:ilvl w:val="0"/>
                <w:numId w:val="5"/>
              </w:numPr>
              <w:spacing w:after="240" w:line="390" w:lineRule="atLeast"/>
              <w:rPr>
                <w:rFonts w:ascii="Roboto" w:eastAsia="Times New Roman" w:hAnsi="Roboto" w:cs="Arial"/>
                <w:color w:val="1A1A1A"/>
                <w:sz w:val="24"/>
                <w:szCs w:val="24"/>
              </w:rPr>
            </w:pPr>
            <w:proofErr w:type="spellStart"/>
            <w:r w:rsidRPr="00C41099">
              <w:rPr>
                <w:rFonts w:ascii="Roboto" w:eastAsia="Times New Roman" w:hAnsi="Roboto" w:cs="Arial"/>
                <w:color w:val="1A1A1A"/>
                <w:sz w:val="24"/>
                <w:szCs w:val="24"/>
              </w:rPr>
              <w:t>BetaCoV</w:t>
            </w:r>
            <w:proofErr w:type="spellEnd"/>
            <w:r w:rsidRPr="00C41099">
              <w:rPr>
                <w:rFonts w:ascii="Roboto" w:eastAsia="Times New Roman" w:hAnsi="Roboto" w:cs="Arial"/>
                <w:color w:val="1A1A1A"/>
                <w:sz w:val="24"/>
                <w:szCs w:val="24"/>
              </w:rPr>
              <w:t xml:space="preserve"> RNA vaccines, and </w:t>
            </w:r>
          </w:p>
          <w:p w:rsidR="00C66388" w:rsidRPr="00C41099" w:rsidRDefault="00C66388" w:rsidP="00C41099">
            <w:pPr>
              <w:pStyle w:val="ListParagraph"/>
              <w:numPr>
                <w:ilvl w:val="0"/>
                <w:numId w:val="5"/>
              </w:numPr>
              <w:spacing w:after="240" w:line="390" w:lineRule="atLeast"/>
              <w:rPr>
                <w:rFonts w:ascii="Roboto" w:eastAsia="Times New Roman" w:hAnsi="Roboto" w:cs="Arial"/>
                <w:color w:val="1A1A1A"/>
                <w:sz w:val="24"/>
                <w:szCs w:val="24"/>
              </w:rPr>
            </w:pPr>
            <w:r w:rsidRPr="00C41099">
              <w:rPr>
                <w:rFonts w:ascii="Roboto" w:eastAsia="Times New Roman" w:hAnsi="Roboto" w:cs="Arial"/>
                <w:color w:val="1A1A1A"/>
                <w:sz w:val="24"/>
                <w:szCs w:val="24"/>
              </w:rPr>
              <w:t xml:space="preserve">any combination of two or more of hMPV RNA vaccines, PIV RNA vaccines, RSV RNA vaccines, MeV RNA vaccines, and </w:t>
            </w:r>
            <w:proofErr w:type="spellStart"/>
            <w:r w:rsidRPr="00C41099">
              <w:rPr>
                <w:rFonts w:ascii="Roboto" w:eastAsia="Times New Roman" w:hAnsi="Roboto" w:cs="Arial"/>
                <w:color w:val="1A1A1A"/>
                <w:sz w:val="24"/>
                <w:szCs w:val="24"/>
              </w:rPr>
              <w:t>BetaCoV</w:t>
            </w:r>
            <w:proofErr w:type="spellEnd"/>
            <w:r w:rsidRPr="00C41099">
              <w:rPr>
                <w:rFonts w:ascii="Roboto" w:eastAsia="Times New Roman" w:hAnsi="Roboto" w:cs="Arial"/>
                <w:color w:val="1A1A1A"/>
                <w:sz w:val="24"/>
                <w:szCs w:val="24"/>
              </w:rPr>
              <w:t xml:space="preserve"> RNA vaccines.</w:t>
            </w:r>
          </w:p>
          <w:p w:rsidR="00C66388" w:rsidRPr="00C66388" w:rsidRDefault="00C66388" w:rsidP="00210B20">
            <w:pPr>
              <w:spacing w:after="240" w:line="390" w:lineRule="atLeast"/>
              <w:ind w:left="1008"/>
              <w:rPr>
                <w:rFonts w:ascii="Roboto" w:eastAsia="Times New Roman" w:hAnsi="Roboto" w:cs="Arial"/>
                <w:color w:val="1A1A1A"/>
                <w:sz w:val="24"/>
                <w:szCs w:val="24"/>
              </w:rPr>
            </w:pPr>
            <w:r w:rsidRPr="00C66388">
              <w:rPr>
                <w:rFonts w:ascii="Roboto" w:eastAsia="Times New Roman" w:hAnsi="Roboto" w:cs="Arial"/>
                <w:color w:val="1A1A1A"/>
                <w:sz w:val="24"/>
                <w:szCs w:val="24"/>
              </w:rPr>
              <w:t xml:space="preserve">The RNA (e.g., mRNA) vaccines may be utilized in various settings depending on the prevalence of the infection or the degree or level of unmet medical need. The RNA (e.g. mRNA) vaccines may be utilized to treat and/or prevent a hMPV, PIV, RSV, MeV, a </w:t>
            </w:r>
            <w:proofErr w:type="spellStart"/>
            <w:r w:rsidRPr="00C66388">
              <w:rPr>
                <w:rFonts w:ascii="Roboto" w:eastAsia="Times New Roman" w:hAnsi="Roboto" w:cs="Arial"/>
                <w:color w:val="1A1A1A"/>
                <w:sz w:val="24"/>
                <w:szCs w:val="24"/>
              </w:rPr>
              <w:t>BetaCoV</w:t>
            </w:r>
            <w:proofErr w:type="spellEnd"/>
            <w:r w:rsidRPr="00C66388">
              <w:rPr>
                <w:rFonts w:ascii="Roboto" w:eastAsia="Times New Roman" w:hAnsi="Roboto" w:cs="Arial"/>
                <w:color w:val="1A1A1A"/>
                <w:sz w:val="24"/>
                <w:szCs w:val="24"/>
              </w:rPr>
              <w:t xml:space="preserve"> (e.g., MERS-CoV, SARS-CoV, HCoV-OC43, HCoV-229E, HCoV-NL63, </w:t>
            </w:r>
            <w:proofErr w:type="spellStart"/>
            <w:r w:rsidRPr="00C66388">
              <w:rPr>
                <w:rFonts w:ascii="Roboto" w:eastAsia="Times New Roman" w:hAnsi="Roboto" w:cs="Arial"/>
                <w:color w:val="1A1A1A"/>
                <w:sz w:val="24"/>
                <w:szCs w:val="24"/>
              </w:rPr>
              <w:t>HCoV</w:t>
            </w:r>
            <w:proofErr w:type="spellEnd"/>
            <w:r w:rsidRPr="00C66388">
              <w:rPr>
                <w:rFonts w:ascii="Roboto" w:eastAsia="Times New Roman" w:hAnsi="Roboto" w:cs="Arial"/>
                <w:color w:val="1A1A1A"/>
                <w:sz w:val="24"/>
                <w:szCs w:val="24"/>
              </w:rPr>
              <w:t xml:space="preserve">-NL, </w:t>
            </w:r>
            <w:proofErr w:type="spellStart"/>
            <w:r w:rsidRPr="00C66388">
              <w:rPr>
                <w:rFonts w:ascii="Roboto" w:eastAsia="Times New Roman" w:hAnsi="Roboto" w:cs="Arial"/>
                <w:color w:val="1A1A1A"/>
                <w:sz w:val="24"/>
                <w:szCs w:val="24"/>
              </w:rPr>
              <w:t>HCoV</w:t>
            </w:r>
            <w:proofErr w:type="spellEnd"/>
            <w:r w:rsidRPr="00C66388">
              <w:rPr>
                <w:rFonts w:ascii="Roboto" w:eastAsia="Times New Roman" w:hAnsi="Roboto" w:cs="Arial"/>
                <w:color w:val="1A1A1A"/>
                <w:sz w:val="24"/>
                <w:szCs w:val="24"/>
              </w:rPr>
              <w:t>-NH, HCoV-HKU1), or any combination of two or more of the foregoing viruses, of various genotypes, strains, and isolates. The RNA (e.g., mRNA) vaccines have superior properties in that they produce much larger antibody titers and produce responses earlier than commercially available anti-viral therapeutic treatments. While not wishing to be bound by theory, it is believed that the RNA (e.g., mRNA) vaccines, as mRNA polynucleotides, are better designed to produce the appropriate protein conformation upon translation as the RNA (e.g., mRNA) vaccines co-opt natural cellular machinery. Unlike traditional vaccines, which are manufactured ex vivo and may trigger unwanted cellular responses, RNA (e.g., mRNA) vaccines are presented to the cellular system in a more native fashion.</w:t>
            </w:r>
          </w:p>
          <w:p w:rsidR="00C66388" w:rsidRPr="00C66388" w:rsidRDefault="00C66388" w:rsidP="00210B20">
            <w:pPr>
              <w:spacing w:line="390" w:lineRule="atLeast"/>
              <w:ind w:left="1008"/>
              <w:rPr>
                <w:rFonts w:ascii="Roboto" w:eastAsia="Times New Roman" w:hAnsi="Roboto" w:cs="Arial"/>
                <w:color w:val="1A1A1A"/>
                <w:sz w:val="24"/>
                <w:szCs w:val="24"/>
              </w:rPr>
            </w:pPr>
            <w:r w:rsidRPr="00C66388">
              <w:rPr>
                <w:rFonts w:ascii="Roboto" w:eastAsia="Times New Roman" w:hAnsi="Roboto" w:cs="Arial"/>
                <w:color w:val="1A1A1A"/>
                <w:sz w:val="24"/>
                <w:szCs w:val="24"/>
              </w:rPr>
              <w:t>In some aspects the invention is a respiratory virus vaccine, comprising at least one RNA polynucleotide having an open reading frame encoding at least one respiratory virus antigenic polypeptide, formulated in a cationic lipid nanoparticle.</w:t>
            </w:r>
          </w:p>
          <w:p w:rsidR="00C66388" w:rsidRPr="00C66388" w:rsidRDefault="00C66388" w:rsidP="00C66388">
            <w:pPr>
              <w:spacing w:after="240" w:line="390" w:lineRule="atLeast"/>
              <w:rPr>
                <w:rFonts w:ascii="Roboto" w:eastAsia="Times New Roman" w:hAnsi="Roboto" w:cs="Arial"/>
                <w:color w:val="1A1A1A"/>
                <w:sz w:val="24"/>
                <w:szCs w:val="24"/>
              </w:rPr>
            </w:pPr>
            <w:r w:rsidRPr="00C66388">
              <w:rPr>
                <w:rFonts w:ascii="Roboto" w:eastAsia="Times New Roman" w:hAnsi="Roboto" w:cs="Arial"/>
                <w:color w:val="1A1A1A"/>
                <w:sz w:val="24"/>
                <w:szCs w:val="24"/>
              </w:rPr>
              <w:t>Sound familiar?</w:t>
            </w:r>
          </w:p>
          <w:p w:rsidR="00C66388" w:rsidRPr="00C66388" w:rsidRDefault="00C66388" w:rsidP="00C66388">
            <w:pPr>
              <w:spacing w:after="240" w:line="390" w:lineRule="atLeast"/>
              <w:rPr>
                <w:rFonts w:ascii="Roboto" w:eastAsia="Times New Roman" w:hAnsi="Roboto" w:cs="Arial"/>
                <w:color w:val="1A1A1A"/>
                <w:sz w:val="24"/>
                <w:szCs w:val="24"/>
              </w:rPr>
            </w:pPr>
            <w:r w:rsidRPr="00C66388">
              <w:rPr>
                <w:rFonts w:ascii="Roboto" w:eastAsia="Times New Roman" w:hAnsi="Roboto" w:cs="Arial"/>
                <w:color w:val="1A1A1A"/>
                <w:sz w:val="24"/>
                <w:szCs w:val="24"/>
              </w:rPr>
              <w:t>This one is closely related to the prior. At first glance, I am not able to find a clear difference between the two, but it must be there somewhere.</w:t>
            </w:r>
          </w:p>
          <w:p w:rsidR="00C66388" w:rsidRPr="00C66388" w:rsidRDefault="00C66388" w:rsidP="00C66388">
            <w:pPr>
              <w:spacing w:after="240" w:line="390" w:lineRule="atLeast"/>
              <w:rPr>
                <w:rFonts w:ascii="Roboto" w:eastAsia="Times New Roman" w:hAnsi="Roboto" w:cs="Arial"/>
                <w:color w:val="1A1A1A"/>
                <w:sz w:val="24"/>
                <w:szCs w:val="24"/>
              </w:rPr>
            </w:pPr>
            <w:r w:rsidRPr="00C66388">
              <w:rPr>
                <w:rFonts w:ascii="Roboto" w:eastAsia="Times New Roman" w:hAnsi="Roboto" w:cs="Arial"/>
                <w:color w:val="1A1A1A"/>
                <w:sz w:val="24"/>
                <w:szCs w:val="24"/>
              </w:rPr>
              <w:t>Once again, a complete failure to cite my publications and prior patents.</w:t>
            </w:r>
          </w:p>
          <w:p w:rsidR="00C66388" w:rsidRPr="00C66388" w:rsidRDefault="00C66388" w:rsidP="00C66388">
            <w:pPr>
              <w:spacing w:before="240" w:after="150" w:line="278" w:lineRule="atLeast"/>
              <w:outlineLvl w:val="3"/>
              <w:rPr>
                <w:rFonts w:ascii="Segoe UI" w:eastAsia="Times New Roman" w:hAnsi="Segoe UI" w:cs="Segoe UI"/>
                <w:b/>
                <w:bCs/>
                <w:color w:val="1A1A1A"/>
                <w:sz w:val="27"/>
                <w:szCs w:val="27"/>
              </w:rPr>
            </w:pPr>
            <w:r w:rsidRPr="00C66388">
              <w:rPr>
                <w:rFonts w:ascii="Segoe UI" w:eastAsia="Times New Roman" w:hAnsi="Segoe UI" w:cs="Segoe UI"/>
                <w:b/>
                <w:bCs/>
                <w:color w:val="1A1A1A"/>
                <w:sz w:val="27"/>
                <w:szCs w:val="27"/>
              </w:rPr>
              <w:t xml:space="preserve">Based on my experience, all three of these patents can be readily invalidated due to the failure to cite relevant prior art. To repeat, I have no financial interests here. But the work that I did and the relevant patents that I am a co-author on (which Moderna conspicuously fails to cite) are now in the public domain. They belong to everyone, not to Moderna, or to </w:t>
            </w:r>
            <w:proofErr w:type="spellStart"/>
            <w:r w:rsidRPr="00C66388">
              <w:rPr>
                <w:rFonts w:ascii="Segoe UI" w:eastAsia="Times New Roman" w:hAnsi="Segoe UI" w:cs="Segoe UI"/>
                <w:b/>
                <w:bCs/>
                <w:color w:val="1A1A1A"/>
                <w:sz w:val="27"/>
                <w:szCs w:val="27"/>
              </w:rPr>
              <w:t>CureVac</w:t>
            </w:r>
            <w:proofErr w:type="spellEnd"/>
            <w:r w:rsidRPr="00C66388">
              <w:rPr>
                <w:rFonts w:ascii="Segoe UI" w:eastAsia="Times New Roman" w:hAnsi="Segoe UI" w:cs="Segoe UI"/>
                <w:b/>
                <w:bCs/>
                <w:color w:val="1A1A1A"/>
                <w:sz w:val="27"/>
                <w:szCs w:val="27"/>
              </w:rPr>
              <w:t xml:space="preserve">, or to </w:t>
            </w:r>
            <w:proofErr w:type="spellStart"/>
            <w:r w:rsidRPr="00C66388">
              <w:rPr>
                <w:rFonts w:ascii="Segoe UI" w:eastAsia="Times New Roman" w:hAnsi="Segoe UI" w:cs="Segoe UI"/>
                <w:b/>
                <w:bCs/>
                <w:color w:val="1A1A1A"/>
                <w:sz w:val="27"/>
                <w:szCs w:val="27"/>
              </w:rPr>
              <w:t>BioNTech</w:t>
            </w:r>
            <w:proofErr w:type="spellEnd"/>
            <w:r w:rsidRPr="00C66388">
              <w:rPr>
                <w:rFonts w:ascii="Segoe UI" w:eastAsia="Times New Roman" w:hAnsi="Segoe UI" w:cs="Segoe UI"/>
                <w:b/>
                <w:bCs/>
                <w:color w:val="1A1A1A"/>
                <w:sz w:val="27"/>
                <w:szCs w:val="27"/>
              </w:rPr>
              <w:t xml:space="preserve">. And this may explain part of why there has been such an effort to write me out of history. Not only because some seek the Nobel Prize, but also because the intellectual property patent positions of some very </w:t>
            </w:r>
            <w:proofErr w:type="gramStart"/>
            <w:r w:rsidRPr="00C66388">
              <w:rPr>
                <w:rFonts w:ascii="Segoe UI" w:eastAsia="Times New Roman" w:hAnsi="Segoe UI" w:cs="Segoe UI"/>
                <w:b/>
                <w:bCs/>
                <w:color w:val="1A1A1A"/>
                <w:sz w:val="27"/>
                <w:szCs w:val="27"/>
              </w:rPr>
              <w:t>profitable companies may</w:t>
            </w:r>
            <w:proofErr w:type="gramEnd"/>
            <w:r w:rsidRPr="00C66388">
              <w:rPr>
                <w:rFonts w:ascii="Segoe UI" w:eastAsia="Times New Roman" w:hAnsi="Segoe UI" w:cs="Segoe UI"/>
                <w:b/>
                <w:bCs/>
                <w:color w:val="1A1A1A"/>
                <w:sz w:val="27"/>
                <w:szCs w:val="27"/>
              </w:rPr>
              <w:t xml:space="preserve"> become at risk if those contributions are acknowledged.</w:t>
            </w:r>
          </w:p>
          <w:p w:rsidR="00C66388" w:rsidRPr="00C66388" w:rsidRDefault="00C66388" w:rsidP="00C66388">
            <w:pPr>
              <w:spacing w:before="240" w:after="150" w:line="278" w:lineRule="atLeast"/>
              <w:outlineLvl w:val="3"/>
              <w:rPr>
                <w:rFonts w:ascii="Segoe UI" w:eastAsia="Times New Roman" w:hAnsi="Segoe UI" w:cs="Segoe UI"/>
                <w:b/>
                <w:bCs/>
                <w:color w:val="1A1A1A"/>
                <w:sz w:val="27"/>
                <w:szCs w:val="27"/>
              </w:rPr>
            </w:pPr>
            <w:r w:rsidRPr="00C66388">
              <w:rPr>
                <w:rFonts w:ascii="Segoe UI" w:eastAsia="Times New Roman" w:hAnsi="Segoe UI" w:cs="Segoe UI"/>
                <w:b/>
                <w:bCs/>
                <w:color w:val="1A1A1A"/>
                <w:sz w:val="27"/>
                <w:szCs w:val="27"/>
              </w:rPr>
              <w:t>And those contributions are increasingly being recognized, despite the concerted efforts of many to deny them.</w:t>
            </w:r>
          </w:p>
          <w:p w:rsidR="00C66388" w:rsidRPr="00C66388" w:rsidRDefault="00C66388" w:rsidP="00C66388">
            <w:pPr>
              <w:spacing w:after="240" w:line="390" w:lineRule="atLeast"/>
              <w:rPr>
                <w:rFonts w:ascii="Roboto" w:eastAsia="Times New Roman" w:hAnsi="Roboto" w:cs="Arial"/>
                <w:color w:val="1A1A1A"/>
                <w:sz w:val="24"/>
                <w:szCs w:val="24"/>
              </w:rPr>
            </w:pPr>
            <w:r w:rsidRPr="00C66388">
              <w:rPr>
                <w:rFonts w:ascii="Roboto" w:eastAsia="Times New Roman" w:hAnsi="Roboto" w:cs="Arial"/>
                <w:color w:val="1A1A1A"/>
                <w:sz w:val="24"/>
                <w:szCs w:val="24"/>
              </w:rPr>
              <w:t>see</w:t>
            </w:r>
          </w:p>
          <w:p w:rsidR="00C66388" w:rsidRPr="00C66388" w:rsidRDefault="00C66388" w:rsidP="00C66388">
            <w:pPr>
              <w:numPr>
                <w:ilvl w:val="0"/>
                <w:numId w:val="3"/>
              </w:numPr>
              <w:spacing w:after="0" w:line="390" w:lineRule="atLeast"/>
              <w:ind w:left="840"/>
              <w:rPr>
                <w:rFonts w:ascii="Roboto" w:eastAsia="Times New Roman" w:hAnsi="Roboto" w:cs="Arial"/>
                <w:color w:val="1A1A1A"/>
                <w:sz w:val="24"/>
                <w:szCs w:val="24"/>
              </w:rPr>
            </w:pPr>
            <w:r w:rsidRPr="00C66388">
              <w:rPr>
                <w:rFonts w:ascii="Roboto" w:eastAsia="Times New Roman" w:hAnsi="Roboto" w:cs="Arial"/>
                <w:color w:val="1A1A1A"/>
                <w:sz w:val="24"/>
                <w:szCs w:val="24"/>
              </w:rPr>
              <w:t>Patents</w:t>
            </w:r>
          </w:p>
          <w:p w:rsidR="00C66388" w:rsidRPr="00C66388" w:rsidRDefault="00FD0D9C" w:rsidP="00C66388">
            <w:pPr>
              <w:numPr>
                <w:ilvl w:val="0"/>
                <w:numId w:val="3"/>
              </w:numPr>
              <w:spacing w:after="0" w:line="390" w:lineRule="atLeast"/>
              <w:ind w:left="840"/>
              <w:rPr>
                <w:rFonts w:ascii="Roboto" w:eastAsia="Times New Roman" w:hAnsi="Roboto" w:cs="Arial"/>
                <w:color w:val="1A1A1A"/>
                <w:sz w:val="24"/>
                <w:szCs w:val="24"/>
              </w:rPr>
            </w:pPr>
            <w:hyperlink r:id="rId32" w:tgtFrame="_blank" w:history="1">
              <w:r w:rsidR="00C66388" w:rsidRPr="00C66388">
                <w:rPr>
                  <w:rFonts w:ascii="Roboto" w:eastAsia="Times New Roman" w:hAnsi="Roboto" w:cs="Arial"/>
                  <w:color w:val="1A1A1A"/>
                  <w:sz w:val="24"/>
                  <w:szCs w:val="24"/>
                  <w:u w:val="single"/>
                </w:rPr>
                <w:t>Published: 13 July 2022</w:t>
              </w:r>
            </w:hyperlink>
          </w:p>
          <w:p w:rsidR="00C66388" w:rsidRPr="00C66388" w:rsidRDefault="00C66388" w:rsidP="00C66388">
            <w:pPr>
              <w:spacing w:after="240" w:line="390" w:lineRule="atLeast"/>
              <w:rPr>
                <w:rFonts w:ascii="Roboto" w:eastAsia="Times New Roman" w:hAnsi="Roboto" w:cs="Arial"/>
                <w:color w:val="1A1A1A"/>
                <w:sz w:val="24"/>
                <w:szCs w:val="24"/>
              </w:rPr>
            </w:pPr>
            <w:r w:rsidRPr="00C66388">
              <w:rPr>
                <w:rFonts w:ascii="Roboto" w:eastAsia="Times New Roman" w:hAnsi="Roboto" w:cs="Arial"/>
                <w:color w:val="1A1A1A"/>
                <w:sz w:val="24"/>
                <w:szCs w:val="24"/>
              </w:rPr>
              <w:t>PATENTS</w:t>
            </w:r>
          </w:p>
          <w:p w:rsidR="00C66388" w:rsidRPr="00C66388" w:rsidRDefault="00FD0D9C" w:rsidP="00C66388">
            <w:pPr>
              <w:spacing w:before="240" w:after="150" w:line="278" w:lineRule="atLeast"/>
              <w:outlineLvl w:val="0"/>
              <w:rPr>
                <w:rFonts w:ascii="Segoe UI" w:eastAsia="Times New Roman" w:hAnsi="Segoe UI" w:cs="Segoe UI"/>
                <w:b/>
                <w:bCs/>
                <w:color w:val="1A1A1A"/>
                <w:kern w:val="36"/>
                <w:sz w:val="48"/>
                <w:szCs w:val="48"/>
              </w:rPr>
            </w:pPr>
            <w:hyperlink r:id="rId33" w:tgtFrame="_blank" w:history="1">
              <w:r w:rsidR="00C66388" w:rsidRPr="00C66388">
                <w:rPr>
                  <w:rFonts w:ascii="Segoe UI" w:eastAsia="Times New Roman" w:hAnsi="Segoe UI" w:cs="Segoe UI"/>
                  <w:b/>
                  <w:bCs/>
                  <w:color w:val="1A1A1A"/>
                  <w:kern w:val="36"/>
                  <w:sz w:val="48"/>
                  <w:szCs w:val="48"/>
                  <w:u w:val="single"/>
                </w:rPr>
                <w:t>The COVID-19 vaccine patent race</w:t>
              </w:r>
            </w:hyperlink>
          </w:p>
          <w:p w:rsidR="00C66388" w:rsidRPr="00C66388" w:rsidRDefault="00FD0D9C" w:rsidP="00C66388">
            <w:pPr>
              <w:numPr>
                <w:ilvl w:val="0"/>
                <w:numId w:val="4"/>
              </w:numPr>
              <w:spacing w:after="0" w:line="390" w:lineRule="atLeast"/>
              <w:ind w:left="840"/>
              <w:rPr>
                <w:rFonts w:ascii="Roboto" w:eastAsia="Times New Roman" w:hAnsi="Roboto" w:cs="Arial"/>
                <w:color w:val="1A1A1A"/>
                <w:sz w:val="24"/>
                <w:szCs w:val="24"/>
              </w:rPr>
            </w:pPr>
            <w:hyperlink r:id="rId34" w:tgtFrame="_blank" w:history="1">
              <w:r w:rsidR="00C66388" w:rsidRPr="00C66388">
                <w:rPr>
                  <w:rFonts w:ascii="Roboto" w:eastAsia="Times New Roman" w:hAnsi="Roboto" w:cs="Arial"/>
                  <w:color w:val="1A1A1A"/>
                  <w:sz w:val="24"/>
                  <w:szCs w:val="24"/>
                  <w:u w:val="single"/>
                </w:rPr>
                <w:t xml:space="preserve">Ulrich </w:t>
              </w:r>
              <w:proofErr w:type="spellStart"/>
              <w:r w:rsidR="00C66388" w:rsidRPr="00C66388">
                <w:rPr>
                  <w:rFonts w:ascii="Roboto" w:eastAsia="Times New Roman" w:hAnsi="Roboto" w:cs="Arial"/>
                  <w:color w:val="1A1A1A"/>
                  <w:sz w:val="24"/>
                  <w:szCs w:val="24"/>
                  <w:u w:val="single"/>
                </w:rPr>
                <w:t>Storz</w:t>
              </w:r>
              <w:proofErr w:type="spellEnd"/>
            </w:hyperlink>
            <w:r w:rsidR="00C66388" w:rsidRPr="00C66388">
              <w:rPr>
                <w:rFonts w:ascii="Roboto" w:eastAsia="Times New Roman" w:hAnsi="Roboto" w:cs="Arial"/>
                <w:color w:val="1A1A1A"/>
                <w:sz w:val="24"/>
                <w:szCs w:val="24"/>
              </w:rPr>
              <w:t> </w:t>
            </w:r>
          </w:p>
          <w:p w:rsidR="00C66388" w:rsidRPr="00C66388" w:rsidRDefault="00FD0D9C" w:rsidP="00C66388">
            <w:pPr>
              <w:spacing w:after="240" w:line="390" w:lineRule="atLeast"/>
              <w:rPr>
                <w:rFonts w:ascii="Roboto" w:eastAsia="Times New Roman" w:hAnsi="Roboto" w:cs="Arial"/>
                <w:color w:val="1A1A1A"/>
                <w:sz w:val="24"/>
                <w:szCs w:val="24"/>
              </w:rPr>
            </w:pPr>
            <w:hyperlink r:id="rId35" w:tgtFrame="_blank" w:history="1">
              <w:r w:rsidR="00C66388" w:rsidRPr="00C66388">
                <w:rPr>
                  <w:rFonts w:ascii="Roboto" w:eastAsia="Times New Roman" w:hAnsi="Roboto" w:cs="Arial"/>
                  <w:i/>
                  <w:iCs/>
                  <w:color w:val="1A1A1A"/>
                  <w:sz w:val="24"/>
                  <w:szCs w:val="24"/>
                  <w:u w:val="single"/>
                </w:rPr>
                <w:t>Nature Biotechnology</w:t>
              </w:r>
            </w:hyperlink>
            <w:r w:rsidR="00C66388" w:rsidRPr="00C66388">
              <w:rPr>
                <w:rFonts w:ascii="Roboto" w:eastAsia="Times New Roman" w:hAnsi="Roboto" w:cs="Arial"/>
                <w:color w:val="1A1A1A"/>
                <w:sz w:val="24"/>
                <w:szCs w:val="24"/>
              </w:rPr>
              <w:t> </w:t>
            </w:r>
            <w:r w:rsidR="00C66388" w:rsidRPr="00C66388">
              <w:rPr>
                <w:rFonts w:ascii="Roboto" w:eastAsia="Times New Roman" w:hAnsi="Roboto" w:cs="Arial"/>
                <w:b/>
                <w:bCs/>
                <w:color w:val="1A1A1A"/>
                <w:sz w:val="24"/>
                <w:szCs w:val="24"/>
              </w:rPr>
              <w:t>volume 40</w:t>
            </w:r>
            <w:r w:rsidR="00C66388" w:rsidRPr="00C66388">
              <w:rPr>
                <w:rFonts w:ascii="Roboto" w:eastAsia="Times New Roman" w:hAnsi="Roboto" w:cs="Arial"/>
                <w:color w:val="1A1A1A"/>
                <w:sz w:val="24"/>
                <w:szCs w:val="24"/>
              </w:rPr>
              <w:t>, pages1001–1004 (2022)</w:t>
            </w:r>
          </w:p>
          <w:tbl>
            <w:tblPr>
              <w:tblW w:w="5000" w:type="pct"/>
              <w:jc w:val="center"/>
              <w:tblCellSpacing w:w="0" w:type="dxa"/>
              <w:tblCellMar>
                <w:left w:w="0" w:type="dxa"/>
                <w:right w:w="0" w:type="dxa"/>
              </w:tblCellMar>
              <w:tblLook w:val="04A0" w:firstRow="1" w:lastRow="0" w:firstColumn="1" w:lastColumn="0" w:noHBand="0" w:noVBand="1"/>
            </w:tblPr>
            <w:tblGrid>
              <w:gridCol w:w="6"/>
              <w:gridCol w:w="9348"/>
              <w:gridCol w:w="6"/>
            </w:tblGrid>
            <w:tr w:rsidR="00C66388" w:rsidRPr="00C66388" w:rsidTr="00C66388">
              <w:trPr>
                <w:tblCellSpacing w:w="0" w:type="dxa"/>
                <w:jc w:val="center"/>
              </w:trPr>
              <w:tc>
                <w:tcPr>
                  <w:tcW w:w="0" w:type="auto"/>
                  <w:vAlign w:val="center"/>
                  <w:hideMark/>
                </w:tcPr>
                <w:p w:rsidR="00C66388" w:rsidRPr="00C66388" w:rsidRDefault="00C66388" w:rsidP="00C66388">
                  <w:pPr>
                    <w:spacing w:after="0" w:line="240" w:lineRule="auto"/>
                    <w:rPr>
                      <w:rFonts w:ascii="Roboto" w:eastAsia="Times New Roman" w:hAnsi="Roboto" w:cs="Arial"/>
                      <w:color w:val="1A1A1A"/>
                      <w:sz w:val="24"/>
                      <w:szCs w:val="24"/>
                    </w:rPr>
                  </w:pPr>
                </w:p>
              </w:tc>
              <w:tc>
                <w:tcPr>
                  <w:tcW w:w="21840" w:type="dxa"/>
                  <w:vAlign w:val="center"/>
                  <w:hideMark/>
                </w:tcPr>
                <w:p w:rsidR="00C66388" w:rsidRPr="00C66388" w:rsidRDefault="00C66388" w:rsidP="00C66388">
                  <w:pPr>
                    <w:spacing w:after="0" w:line="240" w:lineRule="auto"/>
                    <w:jc w:val="center"/>
                    <w:rPr>
                      <w:rFonts w:ascii="Times New Roman" w:eastAsia="Times New Roman" w:hAnsi="Times New Roman" w:cs="Times New Roman"/>
                      <w:sz w:val="20"/>
                      <w:szCs w:val="20"/>
                    </w:rPr>
                  </w:pPr>
                </w:p>
              </w:tc>
              <w:tc>
                <w:tcPr>
                  <w:tcW w:w="0" w:type="auto"/>
                  <w:vAlign w:val="center"/>
                  <w:hideMark/>
                </w:tcPr>
                <w:p w:rsidR="00C66388" w:rsidRPr="00C66388" w:rsidRDefault="00C66388" w:rsidP="00C66388">
                  <w:pPr>
                    <w:spacing w:after="0" w:line="240" w:lineRule="auto"/>
                    <w:jc w:val="center"/>
                    <w:rPr>
                      <w:rFonts w:ascii="Times New Roman" w:eastAsia="Times New Roman" w:hAnsi="Times New Roman" w:cs="Times New Roman"/>
                      <w:sz w:val="20"/>
                      <w:szCs w:val="20"/>
                    </w:rPr>
                  </w:pPr>
                </w:p>
              </w:tc>
            </w:tr>
          </w:tbl>
          <w:p w:rsidR="00C66388" w:rsidRPr="00C66388" w:rsidRDefault="00FD0D9C" w:rsidP="00C66388">
            <w:pPr>
              <w:spacing w:before="720" w:after="720" w:line="390" w:lineRule="atLeast"/>
              <w:rPr>
                <w:rFonts w:ascii="Roboto" w:eastAsia="Times New Roman" w:hAnsi="Roboto" w:cs="Arial"/>
                <w:color w:val="222222"/>
                <w:sz w:val="24"/>
                <w:szCs w:val="24"/>
              </w:rPr>
            </w:pPr>
            <w:r>
              <w:rPr>
                <w:rFonts w:ascii="Roboto" w:eastAsia="Times New Roman" w:hAnsi="Roboto" w:cs="Arial"/>
                <w:color w:val="222222"/>
                <w:sz w:val="24"/>
                <w:szCs w:val="24"/>
              </w:rPr>
              <w:pict>
                <v:rect id="_x0000_i1026" style="width:0;height:.75pt" o:hralign="center" o:hrstd="t" o:hr="t" fillcolor="#a0a0a0" stroked="f"/>
              </w:pict>
            </w:r>
          </w:p>
          <w:p w:rsidR="00C66388" w:rsidRPr="00C66388" w:rsidRDefault="00C66388" w:rsidP="00C66388">
            <w:pPr>
              <w:spacing w:after="240" w:line="390" w:lineRule="atLeast"/>
              <w:jc w:val="center"/>
              <w:rPr>
                <w:rFonts w:ascii="Segoe UI" w:eastAsia="Times New Roman" w:hAnsi="Segoe UI" w:cs="Segoe UI"/>
                <w:color w:val="1A1A1A"/>
                <w:sz w:val="24"/>
                <w:szCs w:val="24"/>
              </w:rPr>
            </w:pPr>
            <w:r w:rsidRPr="00C66388">
              <w:rPr>
                <w:rFonts w:ascii="Segoe UI" w:eastAsia="Times New Roman" w:hAnsi="Segoe UI" w:cs="Segoe UI"/>
                <w:color w:val="1A1A1A"/>
                <w:sz w:val="24"/>
                <w:szCs w:val="24"/>
              </w:rPr>
              <w:t>Who is Robert Malone is a reader-supported publication. To receive new posts and support my work, consider becoming a free or paid subscriber.</w:t>
            </w:r>
          </w:p>
          <w:p w:rsidR="00C66388" w:rsidRPr="00C66388" w:rsidRDefault="00FD0D9C" w:rsidP="00C66388">
            <w:pPr>
              <w:spacing w:line="390" w:lineRule="atLeast"/>
              <w:jc w:val="center"/>
              <w:rPr>
                <w:rFonts w:ascii="Segoe UI" w:eastAsia="Times New Roman" w:hAnsi="Segoe UI" w:cs="Segoe UI"/>
                <w:color w:val="1A1A1A"/>
                <w:sz w:val="24"/>
                <w:szCs w:val="24"/>
              </w:rPr>
            </w:pPr>
            <w:hyperlink r:id="rId36" w:tgtFrame="_blank" w:history="1">
              <w:r w:rsidR="00C66388" w:rsidRPr="00C66388">
                <w:rPr>
                  <w:rFonts w:ascii="Segoe UI" w:eastAsia="Times New Roman" w:hAnsi="Segoe UI" w:cs="Segoe UI"/>
                  <w:color w:val="FFFFFF"/>
                  <w:sz w:val="24"/>
                  <w:szCs w:val="24"/>
                  <w:u w:val="single"/>
                  <w:bdr w:val="none" w:sz="0" w:space="0" w:color="auto" w:frame="1"/>
                  <w:shd w:val="clear" w:color="auto" w:fill="FF6B00"/>
                </w:rPr>
                <w:t>Upgrade to paid</w:t>
              </w:r>
            </w:hyperlink>
          </w:p>
        </w:tc>
      </w:tr>
    </w:tbl>
    <w:p w:rsidR="00C66388" w:rsidRDefault="00C66388"/>
    <w:sectPr w:rsidR="00C6638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Roboto">
    <w:panose1 w:val="00000000000000000000"/>
    <w:charset w:val="00"/>
    <w:family w:val="auto"/>
    <w:pitch w:val="variable"/>
    <w:sig w:usb0="E00002EF" w:usb1="5000205B" w:usb2="0000002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797CA1"/>
    <w:multiLevelType w:val="multilevel"/>
    <w:tmpl w:val="1F1834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BA23359"/>
    <w:multiLevelType w:val="multilevel"/>
    <w:tmpl w:val="234ED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3E87EA6"/>
    <w:multiLevelType w:val="hybridMultilevel"/>
    <w:tmpl w:val="F20E8E5E"/>
    <w:lvl w:ilvl="0" w:tplc="04090001">
      <w:start w:val="1"/>
      <w:numFmt w:val="bullet"/>
      <w:lvlText w:val=""/>
      <w:lvlJc w:val="left"/>
      <w:pPr>
        <w:ind w:left="1728" w:hanging="360"/>
      </w:pPr>
      <w:rPr>
        <w:rFonts w:ascii="Symbol" w:hAnsi="Symbol" w:hint="default"/>
      </w:rPr>
    </w:lvl>
    <w:lvl w:ilvl="1" w:tplc="04090003" w:tentative="1">
      <w:start w:val="1"/>
      <w:numFmt w:val="bullet"/>
      <w:lvlText w:val="o"/>
      <w:lvlJc w:val="left"/>
      <w:pPr>
        <w:ind w:left="2448" w:hanging="360"/>
      </w:pPr>
      <w:rPr>
        <w:rFonts w:ascii="Courier New" w:hAnsi="Courier New" w:cs="Courier New" w:hint="default"/>
      </w:rPr>
    </w:lvl>
    <w:lvl w:ilvl="2" w:tplc="04090005" w:tentative="1">
      <w:start w:val="1"/>
      <w:numFmt w:val="bullet"/>
      <w:lvlText w:val=""/>
      <w:lvlJc w:val="left"/>
      <w:pPr>
        <w:ind w:left="3168" w:hanging="360"/>
      </w:pPr>
      <w:rPr>
        <w:rFonts w:ascii="Wingdings" w:hAnsi="Wingdings" w:hint="default"/>
      </w:rPr>
    </w:lvl>
    <w:lvl w:ilvl="3" w:tplc="04090001" w:tentative="1">
      <w:start w:val="1"/>
      <w:numFmt w:val="bullet"/>
      <w:lvlText w:val=""/>
      <w:lvlJc w:val="left"/>
      <w:pPr>
        <w:ind w:left="3888" w:hanging="360"/>
      </w:pPr>
      <w:rPr>
        <w:rFonts w:ascii="Symbol" w:hAnsi="Symbol" w:hint="default"/>
      </w:rPr>
    </w:lvl>
    <w:lvl w:ilvl="4" w:tplc="04090003" w:tentative="1">
      <w:start w:val="1"/>
      <w:numFmt w:val="bullet"/>
      <w:lvlText w:val="o"/>
      <w:lvlJc w:val="left"/>
      <w:pPr>
        <w:ind w:left="4608" w:hanging="360"/>
      </w:pPr>
      <w:rPr>
        <w:rFonts w:ascii="Courier New" w:hAnsi="Courier New" w:cs="Courier New" w:hint="default"/>
      </w:rPr>
    </w:lvl>
    <w:lvl w:ilvl="5" w:tplc="04090005" w:tentative="1">
      <w:start w:val="1"/>
      <w:numFmt w:val="bullet"/>
      <w:lvlText w:val=""/>
      <w:lvlJc w:val="left"/>
      <w:pPr>
        <w:ind w:left="5328" w:hanging="360"/>
      </w:pPr>
      <w:rPr>
        <w:rFonts w:ascii="Wingdings" w:hAnsi="Wingdings" w:hint="default"/>
      </w:rPr>
    </w:lvl>
    <w:lvl w:ilvl="6" w:tplc="04090001" w:tentative="1">
      <w:start w:val="1"/>
      <w:numFmt w:val="bullet"/>
      <w:lvlText w:val=""/>
      <w:lvlJc w:val="left"/>
      <w:pPr>
        <w:ind w:left="6048" w:hanging="360"/>
      </w:pPr>
      <w:rPr>
        <w:rFonts w:ascii="Symbol" w:hAnsi="Symbol" w:hint="default"/>
      </w:rPr>
    </w:lvl>
    <w:lvl w:ilvl="7" w:tplc="04090003" w:tentative="1">
      <w:start w:val="1"/>
      <w:numFmt w:val="bullet"/>
      <w:lvlText w:val="o"/>
      <w:lvlJc w:val="left"/>
      <w:pPr>
        <w:ind w:left="6768" w:hanging="360"/>
      </w:pPr>
      <w:rPr>
        <w:rFonts w:ascii="Courier New" w:hAnsi="Courier New" w:cs="Courier New" w:hint="default"/>
      </w:rPr>
    </w:lvl>
    <w:lvl w:ilvl="8" w:tplc="04090005" w:tentative="1">
      <w:start w:val="1"/>
      <w:numFmt w:val="bullet"/>
      <w:lvlText w:val=""/>
      <w:lvlJc w:val="left"/>
      <w:pPr>
        <w:ind w:left="7488" w:hanging="360"/>
      </w:pPr>
      <w:rPr>
        <w:rFonts w:ascii="Wingdings" w:hAnsi="Wingdings" w:hint="default"/>
      </w:rPr>
    </w:lvl>
  </w:abstractNum>
  <w:abstractNum w:abstractNumId="3" w15:restartNumberingAfterBreak="0">
    <w:nsid w:val="6E8253B3"/>
    <w:multiLevelType w:val="multilevel"/>
    <w:tmpl w:val="8250BC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3E617CC"/>
    <w:multiLevelType w:val="multilevel"/>
    <w:tmpl w:val="4B86C0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val="bestFit"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6388"/>
    <w:rsid w:val="000A1DB1"/>
    <w:rsid w:val="00210B20"/>
    <w:rsid w:val="00270127"/>
    <w:rsid w:val="003037F3"/>
    <w:rsid w:val="00361B14"/>
    <w:rsid w:val="004D5DAE"/>
    <w:rsid w:val="004F3A02"/>
    <w:rsid w:val="00777CE2"/>
    <w:rsid w:val="00884B9E"/>
    <w:rsid w:val="00885A8B"/>
    <w:rsid w:val="00975F76"/>
    <w:rsid w:val="00AB7401"/>
    <w:rsid w:val="00C41099"/>
    <w:rsid w:val="00C66388"/>
    <w:rsid w:val="00FD0D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3EC6F3E-69F6-4B50-AB5F-5158F7F617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C6638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C66388"/>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C66388"/>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66388"/>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C66388"/>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C66388"/>
    <w:rPr>
      <w:rFonts w:ascii="Times New Roman" w:eastAsia="Times New Roman" w:hAnsi="Times New Roman" w:cs="Times New Roman"/>
      <w:b/>
      <w:bCs/>
      <w:sz w:val="24"/>
      <w:szCs w:val="24"/>
    </w:rPr>
  </w:style>
  <w:style w:type="character" w:styleId="Hyperlink">
    <w:name w:val="Hyperlink"/>
    <w:basedOn w:val="DefaultParagraphFont"/>
    <w:uiPriority w:val="99"/>
    <w:semiHidden/>
    <w:unhideWhenUsed/>
    <w:rsid w:val="00C66388"/>
    <w:rPr>
      <w:color w:val="0000FF"/>
      <w:u w:val="single"/>
    </w:rPr>
  </w:style>
  <w:style w:type="paragraph" w:styleId="NormalWeb">
    <w:name w:val="Normal (Web)"/>
    <w:basedOn w:val="Normal"/>
    <w:uiPriority w:val="99"/>
    <w:semiHidden/>
    <w:unhideWhenUsed/>
    <w:rsid w:val="00C6638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66388"/>
    <w:rPr>
      <w:b/>
      <w:bCs/>
    </w:rPr>
  </w:style>
  <w:style w:type="character" w:styleId="Emphasis">
    <w:name w:val="Emphasis"/>
    <w:basedOn w:val="DefaultParagraphFont"/>
    <w:uiPriority w:val="20"/>
    <w:qFormat/>
    <w:rsid w:val="00C66388"/>
    <w:rPr>
      <w:i/>
      <w:iCs/>
    </w:rPr>
  </w:style>
  <w:style w:type="paragraph" w:styleId="ListParagraph">
    <w:name w:val="List Paragraph"/>
    <w:basedOn w:val="Normal"/>
    <w:uiPriority w:val="34"/>
    <w:qFormat/>
    <w:rsid w:val="00C4109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8336164">
      <w:bodyDiv w:val="1"/>
      <w:marLeft w:val="0"/>
      <w:marRight w:val="0"/>
      <w:marTop w:val="0"/>
      <w:marBottom w:val="0"/>
      <w:divBdr>
        <w:top w:val="none" w:sz="0" w:space="0" w:color="auto"/>
        <w:left w:val="none" w:sz="0" w:space="0" w:color="auto"/>
        <w:bottom w:val="none" w:sz="0" w:space="0" w:color="auto"/>
        <w:right w:val="none" w:sz="0" w:space="0" w:color="auto"/>
      </w:divBdr>
    </w:div>
    <w:div w:id="1666400087">
      <w:bodyDiv w:val="1"/>
      <w:marLeft w:val="0"/>
      <w:marRight w:val="0"/>
      <w:marTop w:val="0"/>
      <w:marBottom w:val="0"/>
      <w:divBdr>
        <w:top w:val="none" w:sz="0" w:space="0" w:color="auto"/>
        <w:left w:val="none" w:sz="0" w:space="0" w:color="auto"/>
        <w:bottom w:val="none" w:sz="0" w:space="0" w:color="auto"/>
        <w:right w:val="none" w:sz="0" w:space="0" w:color="auto"/>
      </w:divBdr>
      <w:divsChild>
        <w:div w:id="1374385392">
          <w:marLeft w:val="0"/>
          <w:marRight w:val="0"/>
          <w:marTop w:val="0"/>
          <w:marBottom w:val="0"/>
          <w:divBdr>
            <w:top w:val="none" w:sz="0" w:space="0" w:color="auto"/>
            <w:left w:val="none" w:sz="0" w:space="0" w:color="auto"/>
            <w:bottom w:val="none" w:sz="0" w:space="0" w:color="auto"/>
            <w:right w:val="none" w:sz="0" w:space="0" w:color="auto"/>
          </w:divBdr>
          <w:divsChild>
            <w:div w:id="867914080">
              <w:marLeft w:val="0"/>
              <w:marRight w:val="0"/>
              <w:marTop w:val="0"/>
              <w:marBottom w:val="0"/>
              <w:divBdr>
                <w:top w:val="none" w:sz="0" w:space="0" w:color="auto"/>
                <w:left w:val="none" w:sz="0" w:space="0" w:color="auto"/>
                <w:bottom w:val="none" w:sz="0" w:space="0" w:color="auto"/>
                <w:right w:val="none" w:sz="0" w:space="0" w:color="auto"/>
              </w:divBdr>
              <w:divsChild>
                <w:div w:id="1274823869">
                  <w:marLeft w:val="0"/>
                  <w:marRight w:val="0"/>
                  <w:marTop w:val="0"/>
                  <w:marBottom w:val="0"/>
                  <w:divBdr>
                    <w:top w:val="none" w:sz="0" w:space="0" w:color="auto"/>
                    <w:left w:val="none" w:sz="0" w:space="0" w:color="auto"/>
                    <w:bottom w:val="none" w:sz="0" w:space="0" w:color="auto"/>
                    <w:right w:val="none" w:sz="0" w:space="0" w:color="auto"/>
                  </w:divBdr>
                  <w:divsChild>
                    <w:div w:id="773133172">
                      <w:marLeft w:val="0"/>
                      <w:marRight w:val="0"/>
                      <w:marTop w:val="0"/>
                      <w:marBottom w:val="180"/>
                      <w:divBdr>
                        <w:top w:val="none" w:sz="0" w:space="0" w:color="auto"/>
                        <w:left w:val="none" w:sz="0" w:space="0" w:color="auto"/>
                        <w:bottom w:val="none" w:sz="0" w:space="0" w:color="auto"/>
                        <w:right w:val="none" w:sz="0" w:space="0" w:color="auto"/>
                      </w:divBdr>
                      <w:divsChild>
                        <w:div w:id="86370978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280843808">
              <w:marLeft w:val="0"/>
              <w:marRight w:val="0"/>
              <w:marTop w:val="0"/>
              <w:marBottom w:val="0"/>
              <w:divBdr>
                <w:top w:val="none" w:sz="0" w:space="0" w:color="auto"/>
                <w:left w:val="none" w:sz="0" w:space="0" w:color="auto"/>
                <w:bottom w:val="none" w:sz="0" w:space="0" w:color="auto"/>
                <w:right w:val="none" w:sz="0" w:space="0" w:color="auto"/>
              </w:divBdr>
              <w:divsChild>
                <w:div w:id="897588835">
                  <w:marLeft w:val="0"/>
                  <w:marRight w:val="0"/>
                  <w:marTop w:val="0"/>
                  <w:marBottom w:val="0"/>
                  <w:divBdr>
                    <w:top w:val="none" w:sz="0" w:space="0" w:color="auto"/>
                    <w:left w:val="none" w:sz="0" w:space="0" w:color="auto"/>
                    <w:bottom w:val="none" w:sz="0" w:space="0" w:color="auto"/>
                    <w:right w:val="none" w:sz="0" w:space="0" w:color="auto"/>
                  </w:divBdr>
                  <w:divsChild>
                    <w:div w:id="732775796">
                      <w:marLeft w:val="0"/>
                      <w:marRight w:val="0"/>
                      <w:marTop w:val="0"/>
                      <w:marBottom w:val="0"/>
                      <w:divBdr>
                        <w:top w:val="none" w:sz="0" w:space="0" w:color="auto"/>
                        <w:left w:val="none" w:sz="0" w:space="0" w:color="auto"/>
                        <w:bottom w:val="none" w:sz="0" w:space="0" w:color="auto"/>
                        <w:right w:val="none" w:sz="0" w:space="0" w:color="auto"/>
                      </w:divBdr>
                      <w:divsChild>
                        <w:div w:id="1088772327">
                          <w:marLeft w:val="0"/>
                          <w:marRight w:val="0"/>
                          <w:marTop w:val="0"/>
                          <w:marBottom w:val="0"/>
                          <w:divBdr>
                            <w:top w:val="none" w:sz="0" w:space="0" w:color="auto"/>
                            <w:left w:val="none" w:sz="0" w:space="0" w:color="auto"/>
                            <w:bottom w:val="none" w:sz="0" w:space="0" w:color="auto"/>
                            <w:right w:val="none" w:sz="0" w:space="0" w:color="auto"/>
                          </w:divBdr>
                        </w:div>
                      </w:divsChild>
                    </w:div>
                    <w:div w:id="641808773">
                      <w:marLeft w:val="180"/>
                      <w:marRight w:val="0"/>
                      <w:marTop w:val="0"/>
                      <w:marBottom w:val="0"/>
                      <w:divBdr>
                        <w:top w:val="none" w:sz="0" w:space="0" w:color="auto"/>
                        <w:left w:val="none" w:sz="0" w:space="0" w:color="auto"/>
                        <w:bottom w:val="none" w:sz="0" w:space="0" w:color="auto"/>
                        <w:right w:val="none" w:sz="0" w:space="0" w:color="auto"/>
                      </w:divBdr>
                      <w:divsChild>
                        <w:div w:id="133135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3004277">
              <w:blockQuote w:val="1"/>
              <w:marLeft w:val="0"/>
              <w:marRight w:val="0"/>
              <w:marTop w:val="240"/>
              <w:marBottom w:val="240"/>
              <w:divBdr>
                <w:top w:val="none" w:sz="0" w:space="0" w:color="auto"/>
                <w:left w:val="single" w:sz="24" w:space="0" w:color="FF6B00"/>
                <w:bottom w:val="none" w:sz="0" w:space="0" w:color="auto"/>
                <w:right w:val="none" w:sz="0" w:space="0" w:color="auto"/>
              </w:divBdr>
            </w:div>
            <w:div w:id="420226492">
              <w:marLeft w:val="0"/>
              <w:marRight w:val="0"/>
              <w:marTop w:val="0"/>
              <w:marBottom w:val="240"/>
              <w:divBdr>
                <w:top w:val="none" w:sz="0" w:space="0" w:color="auto"/>
                <w:left w:val="none" w:sz="0" w:space="0" w:color="auto"/>
                <w:bottom w:val="none" w:sz="0" w:space="0" w:color="auto"/>
                <w:right w:val="none" w:sz="0" w:space="0" w:color="auto"/>
              </w:divBdr>
            </w:div>
            <w:div w:id="819930821">
              <w:blockQuote w:val="1"/>
              <w:marLeft w:val="0"/>
              <w:marRight w:val="0"/>
              <w:marTop w:val="240"/>
              <w:marBottom w:val="240"/>
              <w:divBdr>
                <w:top w:val="none" w:sz="0" w:space="0" w:color="auto"/>
                <w:left w:val="single" w:sz="24" w:space="0" w:color="FF6B00"/>
                <w:bottom w:val="none" w:sz="0" w:space="0" w:color="auto"/>
                <w:right w:val="none" w:sz="0" w:space="0" w:color="auto"/>
              </w:divBdr>
            </w:div>
            <w:div w:id="1679843831">
              <w:blockQuote w:val="1"/>
              <w:marLeft w:val="0"/>
              <w:marRight w:val="0"/>
              <w:marTop w:val="240"/>
              <w:marBottom w:val="240"/>
              <w:divBdr>
                <w:top w:val="none" w:sz="0" w:space="0" w:color="auto"/>
                <w:left w:val="single" w:sz="24" w:space="0" w:color="FF6B00"/>
                <w:bottom w:val="none" w:sz="0" w:space="0" w:color="auto"/>
                <w:right w:val="none" w:sz="0" w:space="0" w:color="auto"/>
              </w:divBdr>
            </w:div>
            <w:div w:id="525946581">
              <w:marLeft w:val="0"/>
              <w:marRight w:val="0"/>
              <w:marTop w:val="0"/>
              <w:marBottom w:val="240"/>
              <w:divBdr>
                <w:top w:val="none" w:sz="0" w:space="0" w:color="auto"/>
                <w:left w:val="none" w:sz="0" w:space="0" w:color="auto"/>
                <w:bottom w:val="none" w:sz="0" w:space="0" w:color="auto"/>
                <w:right w:val="none" w:sz="0" w:space="0" w:color="auto"/>
              </w:divBdr>
            </w:div>
            <w:div w:id="1486164042">
              <w:blockQuote w:val="1"/>
              <w:marLeft w:val="0"/>
              <w:marRight w:val="0"/>
              <w:marTop w:val="240"/>
              <w:marBottom w:val="240"/>
              <w:divBdr>
                <w:top w:val="none" w:sz="0" w:space="0" w:color="auto"/>
                <w:left w:val="single" w:sz="24" w:space="0" w:color="FF6B00"/>
                <w:bottom w:val="none" w:sz="0" w:space="0" w:color="auto"/>
                <w:right w:val="none" w:sz="0" w:space="0" w:color="auto"/>
              </w:divBdr>
            </w:div>
            <w:div w:id="874462968">
              <w:blockQuote w:val="1"/>
              <w:marLeft w:val="0"/>
              <w:marRight w:val="0"/>
              <w:marTop w:val="240"/>
              <w:marBottom w:val="240"/>
              <w:divBdr>
                <w:top w:val="none" w:sz="0" w:space="0" w:color="auto"/>
                <w:left w:val="single" w:sz="24" w:space="0" w:color="FF6B00"/>
                <w:bottom w:val="none" w:sz="0" w:space="0" w:color="auto"/>
                <w:right w:val="none" w:sz="0" w:space="0" w:color="auto"/>
              </w:divBdr>
            </w:div>
            <w:div w:id="1411122851">
              <w:blockQuote w:val="1"/>
              <w:marLeft w:val="0"/>
              <w:marRight w:val="0"/>
              <w:marTop w:val="240"/>
              <w:marBottom w:val="240"/>
              <w:divBdr>
                <w:top w:val="none" w:sz="0" w:space="0" w:color="auto"/>
                <w:left w:val="single" w:sz="24" w:space="0" w:color="FF6B00"/>
                <w:bottom w:val="none" w:sz="0" w:space="0" w:color="auto"/>
                <w:right w:val="none" w:sz="0" w:space="0" w:color="auto"/>
              </w:divBdr>
            </w:div>
            <w:div w:id="621116406">
              <w:blockQuote w:val="1"/>
              <w:marLeft w:val="0"/>
              <w:marRight w:val="0"/>
              <w:marTop w:val="240"/>
              <w:marBottom w:val="240"/>
              <w:divBdr>
                <w:top w:val="none" w:sz="0" w:space="0" w:color="auto"/>
                <w:left w:val="single" w:sz="24" w:space="0" w:color="FF6B00"/>
                <w:bottom w:val="none" w:sz="0" w:space="0" w:color="auto"/>
                <w:right w:val="none" w:sz="0" w:space="0" w:color="auto"/>
              </w:divBdr>
            </w:div>
            <w:div w:id="640966062">
              <w:blockQuote w:val="1"/>
              <w:marLeft w:val="0"/>
              <w:marRight w:val="0"/>
              <w:marTop w:val="240"/>
              <w:marBottom w:val="240"/>
              <w:divBdr>
                <w:top w:val="none" w:sz="0" w:space="0" w:color="auto"/>
                <w:left w:val="single" w:sz="24" w:space="0" w:color="FF6B00"/>
                <w:bottom w:val="none" w:sz="0" w:space="0" w:color="auto"/>
                <w:right w:val="none" w:sz="0" w:space="0" w:color="auto"/>
              </w:divBdr>
            </w:div>
            <w:div w:id="187917118">
              <w:blockQuote w:val="1"/>
              <w:marLeft w:val="0"/>
              <w:marRight w:val="0"/>
              <w:marTop w:val="240"/>
              <w:marBottom w:val="240"/>
              <w:divBdr>
                <w:top w:val="none" w:sz="0" w:space="0" w:color="auto"/>
                <w:left w:val="single" w:sz="24" w:space="0" w:color="FF6B00"/>
                <w:bottom w:val="none" w:sz="0" w:space="0" w:color="auto"/>
                <w:right w:val="none" w:sz="0" w:space="0" w:color="auto"/>
              </w:divBdr>
            </w:div>
            <w:div w:id="1765685129">
              <w:marLeft w:val="0"/>
              <w:marRight w:val="0"/>
              <w:marTop w:val="0"/>
              <w:marBottom w:val="240"/>
              <w:divBdr>
                <w:top w:val="none" w:sz="0" w:space="0" w:color="auto"/>
                <w:left w:val="none" w:sz="0" w:space="0" w:color="auto"/>
                <w:bottom w:val="none" w:sz="0" w:space="0" w:color="auto"/>
                <w:right w:val="none" w:sz="0" w:space="0" w:color="auto"/>
              </w:divBdr>
            </w:div>
            <w:div w:id="706295837">
              <w:marLeft w:val="0"/>
              <w:marRight w:val="0"/>
              <w:marTop w:val="0"/>
              <w:marBottom w:val="0"/>
              <w:divBdr>
                <w:top w:val="none" w:sz="0" w:space="0" w:color="auto"/>
                <w:left w:val="none" w:sz="0" w:space="0" w:color="auto"/>
                <w:bottom w:val="none" w:sz="0" w:space="0" w:color="auto"/>
                <w:right w:val="none" w:sz="0" w:space="0" w:color="auto"/>
              </w:divBdr>
            </w:div>
            <w:div w:id="523444363">
              <w:marLeft w:val="0"/>
              <w:marRight w:val="0"/>
              <w:marTop w:val="0"/>
              <w:marBottom w:val="0"/>
              <w:divBdr>
                <w:top w:val="none" w:sz="0" w:space="0" w:color="auto"/>
                <w:left w:val="none" w:sz="0" w:space="0" w:color="auto"/>
                <w:bottom w:val="none" w:sz="0" w:space="0" w:color="auto"/>
                <w:right w:val="none" w:sz="0" w:space="0" w:color="auto"/>
              </w:divBdr>
              <w:divsChild>
                <w:div w:id="683436220">
                  <w:marLeft w:val="0"/>
                  <w:marRight w:val="0"/>
                  <w:marTop w:val="360"/>
                  <w:marBottom w:val="360"/>
                  <w:divBdr>
                    <w:top w:val="none" w:sz="0" w:space="0" w:color="auto"/>
                    <w:left w:val="none" w:sz="0" w:space="0" w:color="auto"/>
                    <w:bottom w:val="none" w:sz="0" w:space="0" w:color="auto"/>
                    <w:right w:val="none" w:sz="0" w:space="0" w:color="auto"/>
                  </w:divBdr>
                  <w:divsChild>
                    <w:div w:id="97899441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substack.com/redirect/49b9f155-afd9-4fdd-8ec9-74415835e491?r=doii8" TargetMode="External"/><Relationship Id="rId18" Type="http://schemas.openxmlformats.org/officeDocument/2006/relationships/hyperlink" Target="https://substack.com/redirect/d19349ec-c6bf-4de5-99ea-9d2894922dc4?r=doii8" TargetMode="External"/><Relationship Id="rId26" Type="http://schemas.openxmlformats.org/officeDocument/2006/relationships/hyperlink" Target="https://substack.com/redirect/577b29ab-d9a2-435f-a7ee-04a2a69ab66b?r=doii8" TargetMode="External"/><Relationship Id="rId21" Type="http://schemas.openxmlformats.org/officeDocument/2006/relationships/hyperlink" Target="https://substack.com/redirect/0904cc5a-24d8-4763-9bfa-81e0a2d96625?r=doii8" TargetMode="External"/><Relationship Id="rId34" Type="http://schemas.openxmlformats.org/officeDocument/2006/relationships/hyperlink" Target="https://substack.com/redirect/a759d780-ac37-437d-9c86-e7bea4bce47e?r=doii8" TargetMode="External"/><Relationship Id="rId7" Type="http://schemas.openxmlformats.org/officeDocument/2006/relationships/hyperlink" Target="https://substack.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.BLbhMoEfuSUl8BBuLRDYChwKBF9u_L8Q_EDD-UzDR1I?" TargetMode="External"/><Relationship Id="rId12" Type="http://schemas.openxmlformats.org/officeDocument/2006/relationships/hyperlink" Target="https://substack.com/redirect/0128e728-ded9-4c1e-a335-8e02b24d6d67?r=doii8" TargetMode="External"/><Relationship Id="rId17" Type="http://schemas.openxmlformats.org/officeDocument/2006/relationships/hyperlink" Target="https://substack.com/redirect/0f56d797-17f1-4efb-99f8-6ee82d9f1f96?r=doii8" TargetMode="External"/><Relationship Id="rId25" Type="http://schemas.openxmlformats.org/officeDocument/2006/relationships/image" Target="media/image1.jpeg"/><Relationship Id="rId33" Type="http://schemas.openxmlformats.org/officeDocument/2006/relationships/hyperlink" Target="https://substack.com/redirect/26e59939-acad-4e3f-bbc0-6630bf66f7aa?r=doii8" TargetMode="Externa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substack.com/redirect/6c8d5344-ccf2-43b2-85f3-0fb32ae3b3d2?r=doii8" TargetMode="External"/><Relationship Id="rId20" Type="http://schemas.openxmlformats.org/officeDocument/2006/relationships/hyperlink" Target="https://substack.com/redirect/356656ee-3496-46fd-8510-1f79eab97711?r=doii8" TargetMode="External"/><Relationship Id="rId29" Type="http://schemas.openxmlformats.org/officeDocument/2006/relationships/hyperlink" Target="https://substack.com/redirect/4c8eb9d1-15b0-43fb-bc59-e8e954832184?r=doii8" TargetMode="External"/><Relationship Id="rId1" Type="http://schemas.openxmlformats.org/officeDocument/2006/relationships/numbering" Target="numbering.xml"/><Relationship Id="rId6" Type="http://schemas.openxmlformats.org/officeDocument/2006/relationships/hyperlink" Target="https://substack.com/redirect/2/eyJlIjoiaHR0cHM6Ly9yd21hbG9uZW1kLnN1YnN0YWNrLmNvbS9zdWJzY3JpYmU_dG9rZW49ZXlKMWMyVnlYMmxrSWpveU1qazNPRGN6Tml3aWFXRjBJam94TmpZeE5UVTFORFF6TENKbGVIQWlPakUyTmpReE5EYzBORE1zSW1semN5STZJbkIxWWkwMU9ETXlNREFpTENKemRXSWlPaUpqYUdWamEyOTFkQ0o5LldCMUFDX0RCY19rSzNJdXlWOXBseE16TThGa3NMajh2QTBwaE9LcmRuMVEmdXRtX3NvdXJjZT1wb3N0IiwicCI6NzA0ODQ4ODksInMiOjU4MzIwMCwiZiI6dHJ1ZSwidSI6MjI5Nzg3MzYsImlhdCI6MTY2MTU1NTQ0MywiZXhwIjoxNjY0MTQ3NDQzLCJpc3MiOiJwdWItMCIsInN1YiI6ImxpbmstcmVkaXJlY3QifQ.YrvJnzj0omEmNY7L422CefbcFDO5n_eHkv3sULdunWI?&amp;utm_medium=email&amp;utm_source=subscribe-widget&amp;utm_content=70484889" TargetMode="External"/><Relationship Id="rId11" Type="http://schemas.openxmlformats.org/officeDocument/2006/relationships/hyperlink" Target="https://substack.com/redirect/8a622244-0313-461e-8e82-6333fb0dfbe9?r=doii8" TargetMode="External"/><Relationship Id="rId24" Type="http://schemas.openxmlformats.org/officeDocument/2006/relationships/hyperlink" Target="https://substack.com/redirect/0f56d797-17f1-4efb-99f8-6ee82d9f1f96?r=doii8" TargetMode="External"/><Relationship Id="rId32" Type="http://schemas.openxmlformats.org/officeDocument/2006/relationships/hyperlink" Target="https://substack.com/redirect/6ff632d9-a640-416c-9fac-318cab5f2dfe?r=doii8" TargetMode="External"/><Relationship Id="rId37" Type="http://schemas.openxmlformats.org/officeDocument/2006/relationships/fontTable" Target="fontTable.xml"/><Relationship Id="rId5" Type="http://schemas.openxmlformats.org/officeDocument/2006/relationships/hyperlink" Target="https://substack.com/app-link/post?publication_id=583200&amp;post_id=70484889&amp;utm_source=email" TargetMode="External"/><Relationship Id="rId15" Type="http://schemas.openxmlformats.org/officeDocument/2006/relationships/hyperlink" Target="https://substack.com/redirect/629b2b08-c21d-45de-b9ab-8cb5d291e28f?r=doii8" TargetMode="External"/><Relationship Id="rId23" Type="http://schemas.openxmlformats.org/officeDocument/2006/relationships/hyperlink" Target="https://substack.com/redirect/af362ee0-183e-4d0d-b2ee-e7af28cc5e23?r=doii8" TargetMode="External"/><Relationship Id="rId28" Type="http://schemas.openxmlformats.org/officeDocument/2006/relationships/hyperlink" Target="https://substack.com/redirect/3ae140cb-f1c3-45f6-a2d7-cfa0ba4b7116?r=doii8" TargetMode="External"/><Relationship Id="rId36" Type="http://schemas.openxmlformats.org/officeDocument/2006/relationships/hyperlink" Target="https://substack.com/redirect/2/eyJlIjoiaHR0cHM6Ly9yd21hbG9uZW1kLnN1YnN0YWNrLmNvbS9zdWJzY3JpYmU_dG9rZW49ZXlKMWMyVnlYMmxrSWpveU1qazNPRGN6Tml3aWFXRjBJam94TmpZeE5UVTFORFF6TENKbGVIQWlPakUyTmpReE5EYzBORE1zSW1semN5STZJbkIxWWkwMU9ETXlNREFpTENKemRXSWlPaUpqYUdWamEyOTFkQ0o5LldCMUFDX0RCY19rSzNJdXlWOXBseE16TThGa3NMajh2QTBwaE9LcmRuMVEmdXRtX3NvdXJjZT1wb3N0IiwicCI6NzA0ODQ4ODksInMiOjU4MzIwMCwiZiI6dHJ1ZSwidSI6MjI5Nzg3MzYsImlhdCI6MTY2MTU1NTQ0MywiZXhwIjoxNjY0MTQ3NDQzLCJpc3MiOiJwdWItMCIsInN1YiI6ImxpbmstcmVkaXJlY3QifQ.YrvJnzj0omEmNY7L422CefbcFDO5n_eHkv3sULdunWI?&amp;utm_medium=email&amp;utm_source=subscribe-widget-preamble&amp;utm_content=70484889" TargetMode="External"/><Relationship Id="rId10" Type="http://schemas.openxmlformats.org/officeDocument/2006/relationships/hyperlink" Target="https://substack.com/redirect/e3188bed-e780-4034-86e4-ccf49944c2e2?r=doii8" TargetMode="External"/><Relationship Id="rId19" Type="http://schemas.openxmlformats.org/officeDocument/2006/relationships/hyperlink" Target="https://substack.com/redirect/7ac092c1-9d06-43db-ab11-558fa81f3288?r=doii8" TargetMode="External"/><Relationship Id="rId31" Type="http://schemas.openxmlformats.org/officeDocument/2006/relationships/hyperlink" Target="https://substack.com/redirect/59263120-f42c-45f7-be0a-21d6dd9ab893?r=doii8" TargetMode="External"/><Relationship Id="rId4" Type="http://schemas.openxmlformats.org/officeDocument/2006/relationships/webSettings" Target="webSettings.xml"/><Relationship Id="rId9" Type="http://schemas.openxmlformats.org/officeDocument/2006/relationships/hyperlink" Target="https://substack.com/redirect/724ebb8e-a2ac-41e5-9b6a-54fb20fb3152?r=doii8" TargetMode="External"/><Relationship Id="rId14" Type="http://schemas.openxmlformats.org/officeDocument/2006/relationships/hyperlink" Target="https://substack.com/redirect/b6c76084-9db1-4c79-9608-5deb499a952c?r=doii8" TargetMode="External"/><Relationship Id="rId22" Type="http://schemas.openxmlformats.org/officeDocument/2006/relationships/hyperlink" Target="https://substack.com/redirect/31400b6f-b45d-45d7-ad05-985854f528ba?r=doii8" TargetMode="External"/><Relationship Id="rId27" Type="http://schemas.openxmlformats.org/officeDocument/2006/relationships/hyperlink" Target="https://substack.com/redirect/c3b6da5d-8622-4fd4-b739-ff6ffd63900e?r=doii8" TargetMode="External"/><Relationship Id="rId30" Type="http://schemas.openxmlformats.org/officeDocument/2006/relationships/hyperlink" Target="https://substack.com/redirect/fcab782d-5fb5-4ced-8244-2a6061c90db3?r=doii8" TargetMode="External"/><Relationship Id="rId35" Type="http://schemas.openxmlformats.org/officeDocument/2006/relationships/hyperlink" Target="https://substack.com/redirect/eb748eaf-ef6a-4d60-b2a0-a77633792368?r=doii8" TargetMode="External"/><Relationship Id="rId8" Type="http://schemas.openxmlformats.org/officeDocument/2006/relationships/hyperlink" Target="https://substack.com/redirect/9337f6ea-c364-42ba-b31e-f0064297935b?r=doii8"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62</TotalTime>
  <Pages>1</Pages>
  <Words>4964</Words>
  <Characters>28296</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Frederick Chase</dc:creator>
  <cp:keywords/>
  <dc:description/>
  <cp:lastModifiedBy>Frederick Chase</cp:lastModifiedBy>
  <cp:revision>8</cp:revision>
  <dcterms:created xsi:type="dcterms:W3CDTF">2022-08-27T19:24:00Z</dcterms:created>
  <dcterms:modified xsi:type="dcterms:W3CDTF">2022-08-27T20:27:00Z</dcterms:modified>
</cp:coreProperties>
</file>